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9" w:rsidRDefault="00F30089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62" w:rsidRDefault="008C1562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8C1562" w:rsidRDefault="008C1562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223B73" w:rsidRDefault="00FF4FDF" w:rsidP="0047278D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223B73">
        <w:rPr>
          <w:sz w:val="24"/>
          <w:szCs w:val="24"/>
        </w:rPr>
        <w:t xml:space="preserve">от </w:t>
      </w:r>
      <w:r w:rsidR="00D8269C" w:rsidRPr="00223B73">
        <w:rPr>
          <w:sz w:val="24"/>
          <w:szCs w:val="24"/>
        </w:rPr>
        <w:t xml:space="preserve"> </w:t>
      </w:r>
      <w:r w:rsidR="00FB3BFA" w:rsidRPr="00223B73">
        <w:rPr>
          <w:sz w:val="24"/>
          <w:szCs w:val="24"/>
        </w:rPr>
        <w:t>25</w:t>
      </w:r>
      <w:r w:rsidR="00D8269C" w:rsidRPr="00223B73">
        <w:rPr>
          <w:sz w:val="24"/>
          <w:szCs w:val="24"/>
        </w:rPr>
        <w:t xml:space="preserve"> </w:t>
      </w:r>
      <w:r w:rsidR="007E30F2" w:rsidRPr="00223B73">
        <w:rPr>
          <w:sz w:val="24"/>
          <w:szCs w:val="24"/>
        </w:rPr>
        <w:t>дека</w:t>
      </w:r>
      <w:r w:rsidR="00D8269C" w:rsidRPr="00223B73">
        <w:rPr>
          <w:sz w:val="24"/>
          <w:szCs w:val="24"/>
        </w:rPr>
        <w:t>бря</w:t>
      </w:r>
      <w:r w:rsidR="0010519D" w:rsidRPr="00223B73">
        <w:rPr>
          <w:sz w:val="24"/>
          <w:szCs w:val="24"/>
        </w:rPr>
        <w:t xml:space="preserve">  </w:t>
      </w:r>
      <w:r w:rsidR="00BB09D4" w:rsidRPr="00223B73">
        <w:rPr>
          <w:sz w:val="24"/>
          <w:szCs w:val="24"/>
        </w:rPr>
        <w:t>201</w:t>
      </w:r>
      <w:r w:rsidR="00046085" w:rsidRPr="00223B73">
        <w:rPr>
          <w:sz w:val="24"/>
          <w:szCs w:val="24"/>
        </w:rPr>
        <w:t>8</w:t>
      </w:r>
      <w:r w:rsidR="00BB09D4" w:rsidRPr="00223B73">
        <w:rPr>
          <w:sz w:val="24"/>
          <w:szCs w:val="24"/>
        </w:rPr>
        <w:t xml:space="preserve"> года</w:t>
      </w:r>
      <w:r w:rsidR="004D2841" w:rsidRPr="00223B73">
        <w:rPr>
          <w:sz w:val="24"/>
          <w:szCs w:val="24"/>
        </w:rPr>
        <w:t xml:space="preserve">        </w:t>
      </w:r>
      <w:r w:rsidR="00BB09D4" w:rsidRPr="00223B73">
        <w:rPr>
          <w:sz w:val="24"/>
          <w:szCs w:val="24"/>
        </w:rPr>
        <w:t xml:space="preserve">                                                                </w:t>
      </w:r>
      <w:r w:rsidR="009E5D7D" w:rsidRPr="00223B73">
        <w:rPr>
          <w:sz w:val="24"/>
          <w:szCs w:val="24"/>
        </w:rPr>
        <w:t xml:space="preserve"> </w:t>
      </w:r>
      <w:r w:rsidR="00BB09D4" w:rsidRPr="00223B73">
        <w:rPr>
          <w:sz w:val="24"/>
          <w:szCs w:val="24"/>
        </w:rPr>
        <w:t xml:space="preserve">   №</w:t>
      </w:r>
      <w:r w:rsidR="002169E0" w:rsidRPr="00223B73">
        <w:rPr>
          <w:sz w:val="24"/>
          <w:szCs w:val="24"/>
        </w:rPr>
        <w:t xml:space="preserve"> </w:t>
      </w:r>
      <w:r w:rsidR="00223B73" w:rsidRPr="00223B73">
        <w:rPr>
          <w:sz w:val="24"/>
          <w:szCs w:val="24"/>
        </w:rPr>
        <w:t>72</w:t>
      </w:r>
    </w:p>
    <w:p w:rsidR="00FF4FDF" w:rsidRPr="00223B73" w:rsidRDefault="00B678B6" w:rsidP="00FF4FDF">
      <w:pPr>
        <w:tabs>
          <w:tab w:val="left" w:pos="6045"/>
          <w:tab w:val="right" w:pos="9153"/>
        </w:tabs>
        <w:rPr>
          <w:sz w:val="24"/>
          <w:szCs w:val="24"/>
        </w:rPr>
      </w:pPr>
      <w:r w:rsidRPr="00223B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BA21F4" wp14:editId="41B554E6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62" w:rsidRDefault="008C1562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8C1562" w:rsidRDefault="008C1562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223B73">
        <w:rPr>
          <w:sz w:val="24"/>
          <w:szCs w:val="24"/>
        </w:rPr>
        <w:t xml:space="preserve">                                           </w:t>
      </w:r>
    </w:p>
    <w:p w:rsidR="00891BFD" w:rsidRPr="00223B73" w:rsidRDefault="00891BFD" w:rsidP="00FF4FD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223B73" w:rsidRDefault="00FF4FDF" w:rsidP="00FF4FDF">
      <w:pPr>
        <w:ind w:left="360"/>
        <w:jc w:val="center"/>
        <w:rPr>
          <w:b/>
          <w:sz w:val="24"/>
          <w:szCs w:val="24"/>
        </w:rPr>
      </w:pPr>
      <w:r w:rsidRPr="00223B73">
        <w:rPr>
          <w:b/>
          <w:sz w:val="24"/>
          <w:szCs w:val="24"/>
        </w:rPr>
        <w:t>О внесении изменений и дополнений в решение</w:t>
      </w:r>
    </w:p>
    <w:p w:rsidR="00FF4FDF" w:rsidRPr="00223B73" w:rsidRDefault="00FF4FDF" w:rsidP="00FF4FDF">
      <w:pPr>
        <w:ind w:left="360"/>
        <w:jc w:val="center"/>
        <w:rPr>
          <w:b/>
          <w:sz w:val="24"/>
          <w:szCs w:val="24"/>
        </w:rPr>
      </w:pPr>
      <w:r w:rsidRPr="00223B73">
        <w:rPr>
          <w:b/>
          <w:sz w:val="24"/>
          <w:szCs w:val="24"/>
        </w:rPr>
        <w:t xml:space="preserve">Совета </w:t>
      </w:r>
      <w:r w:rsidR="00A846DE" w:rsidRPr="00223B73">
        <w:rPr>
          <w:b/>
          <w:sz w:val="24"/>
          <w:szCs w:val="24"/>
        </w:rPr>
        <w:t xml:space="preserve">Палехского </w:t>
      </w:r>
      <w:r w:rsidRPr="00223B73">
        <w:rPr>
          <w:b/>
          <w:sz w:val="24"/>
          <w:szCs w:val="24"/>
        </w:rPr>
        <w:t xml:space="preserve">городского поселения </w:t>
      </w:r>
      <w:r w:rsidR="007A3E85" w:rsidRPr="00223B73">
        <w:rPr>
          <w:b/>
          <w:sz w:val="24"/>
          <w:szCs w:val="24"/>
        </w:rPr>
        <w:t xml:space="preserve">от 19.12.17 г. </w:t>
      </w:r>
      <w:r w:rsidRPr="00223B73">
        <w:rPr>
          <w:b/>
          <w:sz w:val="24"/>
          <w:szCs w:val="24"/>
        </w:rPr>
        <w:t xml:space="preserve">№ </w:t>
      </w:r>
      <w:r w:rsidR="00046085" w:rsidRPr="00223B73">
        <w:rPr>
          <w:b/>
          <w:sz w:val="24"/>
          <w:szCs w:val="24"/>
        </w:rPr>
        <w:t>55</w:t>
      </w:r>
      <w:r w:rsidRPr="00223B73">
        <w:rPr>
          <w:b/>
          <w:sz w:val="24"/>
          <w:szCs w:val="24"/>
        </w:rPr>
        <w:t xml:space="preserve"> </w:t>
      </w:r>
    </w:p>
    <w:p w:rsidR="00DD6172" w:rsidRPr="00223B73" w:rsidRDefault="007A3E85" w:rsidP="00F91A09">
      <w:pPr>
        <w:ind w:left="360"/>
        <w:jc w:val="center"/>
        <w:rPr>
          <w:b/>
          <w:sz w:val="24"/>
          <w:szCs w:val="24"/>
        </w:rPr>
      </w:pPr>
      <w:r w:rsidRPr="00223B73">
        <w:rPr>
          <w:b/>
          <w:sz w:val="24"/>
          <w:szCs w:val="24"/>
        </w:rPr>
        <w:t>«</w:t>
      </w:r>
      <w:r w:rsidR="00FF4FDF" w:rsidRPr="00223B73">
        <w:rPr>
          <w:b/>
          <w:sz w:val="24"/>
          <w:szCs w:val="24"/>
        </w:rPr>
        <w:t>О бюджете Палехского городского поселения на 20</w:t>
      </w:r>
      <w:r w:rsidR="00861EFF" w:rsidRPr="00223B73">
        <w:rPr>
          <w:b/>
          <w:sz w:val="24"/>
          <w:szCs w:val="24"/>
        </w:rPr>
        <w:t>1</w:t>
      </w:r>
      <w:r w:rsidR="00046085" w:rsidRPr="00223B73">
        <w:rPr>
          <w:b/>
          <w:sz w:val="24"/>
          <w:szCs w:val="24"/>
        </w:rPr>
        <w:t>8</w:t>
      </w:r>
      <w:r w:rsidR="00FF4FDF" w:rsidRPr="00223B73">
        <w:rPr>
          <w:b/>
          <w:sz w:val="24"/>
          <w:szCs w:val="24"/>
        </w:rPr>
        <w:t xml:space="preserve"> год</w:t>
      </w:r>
      <w:r w:rsidR="00133C7C" w:rsidRPr="00223B73">
        <w:rPr>
          <w:b/>
          <w:sz w:val="24"/>
          <w:szCs w:val="24"/>
        </w:rPr>
        <w:t xml:space="preserve"> и плановый период 201</w:t>
      </w:r>
      <w:r w:rsidR="00046085" w:rsidRPr="00223B73">
        <w:rPr>
          <w:b/>
          <w:sz w:val="24"/>
          <w:szCs w:val="24"/>
        </w:rPr>
        <w:t>9</w:t>
      </w:r>
      <w:r w:rsidR="00133C7C" w:rsidRPr="00223B73">
        <w:rPr>
          <w:b/>
          <w:sz w:val="24"/>
          <w:szCs w:val="24"/>
        </w:rPr>
        <w:t xml:space="preserve"> и 20</w:t>
      </w:r>
      <w:r w:rsidR="00046085" w:rsidRPr="00223B73">
        <w:rPr>
          <w:b/>
          <w:sz w:val="24"/>
          <w:szCs w:val="24"/>
        </w:rPr>
        <w:t>20</w:t>
      </w:r>
      <w:r w:rsidR="00133C7C" w:rsidRPr="00223B73">
        <w:rPr>
          <w:b/>
          <w:sz w:val="24"/>
          <w:szCs w:val="24"/>
        </w:rPr>
        <w:t xml:space="preserve"> годов</w:t>
      </w:r>
      <w:r w:rsidRPr="00223B73">
        <w:rPr>
          <w:b/>
          <w:sz w:val="24"/>
          <w:szCs w:val="24"/>
        </w:rPr>
        <w:t>»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223B73" w:rsidRDefault="00861EFF" w:rsidP="0047278D">
      <w:pPr>
        <w:tabs>
          <w:tab w:val="left" w:pos="709"/>
        </w:tabs>
        <w:jc w:val="both"/>
        <w:rPr>
          <w:b/>
          <w:sz w:val="24"/>
          <w:szCs w:val="24"/>
        </w:rPr>
      </w:pPr>
      <w:r w:rsidRPr="00D44D5D">
        <w:rPr>
          <w:b/>
          <w:sz w:val="26"/>
          <w:szCs w:val="26"/>
        </w:rPr>
        <w:t xml:space="preserve">          </w:t>
      </w:r>
      <w:r w:rsidRPr="00223B73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223B73" w:rsidRPr="00223B73">
        <w:rPr>
          <w:sz w:val="24"/>
          <w:szCs w:val="24"/>
        </w:rPr>
        <w:t>решил</w:t>
      </w:r>
      <w:r w:rsidRPr="00223B73">
        <w:rPr>
          <w:sz w:val="24"/>
          <w:szCs w:val="24"/>
        </w:rPr>
        <w:t>:</w:t>
      </w:r>
    </w:p>
    <w:p w:rsidR="00861EFF" w:rsidRPr="00223B73" w:rsidRDefault="00861EFF" w:rsidP="00861EFF">
      <w:pPr>
        <w:jc w:val="both"/>
        <w:rPr>
          <w:b/>
          <w:sz w:val="24"/>
          <w:szCs w:val="24"/>
        </w:rPr>
      </w:pPr>
    </w:p>
    <w:p w:rsidR="00213353" w:rsidRPr="00223B73" w:rsidRDefault="00046085" w:rsidP="009B624C">
      <w:pPr>
        <w:pStyle w:val="a3"/>
        <w:tabs>
          <w:tab w:val="left" w:pos="284"/>
        </w:tabs>
        <w:spacing w:line="300" w:lineRule="auto"/>
        <w:rPr>
          <w:szCs w:val="24"/>
        </w:rPr>
      </w:pPr>
      <w:r w:rsidRPr="00223B73">
        <w:rPr>
          <w:szCs w:val="24"/>
        </w:rPr>
        <w:t xml:space="preserve"> </w:t>
      </w:r>
      <w:r w:rsidR="00C0200B" w:rsidRPr="00223B73">
        <w:rPr>
          <w:szCs w:val="24"/>
        </w:rPr>
        <w:t xml:space="preserve">     </w:t>
      </w:r>
      <w:r w:rsidR="00213353" w:rsidRPr="00223B73">
        <w:rPr>
          <w:szCs w:val="24"/>
        </w:rPr>
        <w:t xml:space="preserve">Внести следующие изменения и дополнения в решение Совета </w:t>
      </w:r>
      <w:r w:rsidR="0099545D" w:rsidRPr="00223B73">
        <w:rPr>
          <w:szCs w:val="24"/>
        </w:rPr>
        <w:t>Палехского</w:t>
      </w:r>
      <w:r w:rsidR="00213353" w:rsidRPr="00223B73">
        <w:rPr>
          <w:szCs w:val="24"/>
        </w:rPr>
        <w:t xml:space="preserve"> городского поселения </w:t>
      </w:r>
      <w:r w:rsidR="007A3E85" w:rsidRPr="00223B73">
        <w:rPr>
          <w:szCs w:val="24"/>
        </w:rPr>
        <w:t>от 19.12.2017 г. № 55 «</w:t>
      </w:r>
      <w:r w:rsidR="00213353" w:rsidRPr="00223B73">
        <w:rPr>
          <w:szCs w:val="24"/>
        </w:rPr>
        <w:t>О бюджете Палехского городского поселения на 201</w:t>
      </w:r>
      <w:r w:rsidRPr="00223B73">
        <w:rPr>
          <w:szCs w:val="24"/>
        </w:rPr>
        <w:t>8</w:t>
      </w:r>
      <w:r w:rsidR="00213353" w:rsidRPr="00223B73">
        <w:rPr>
          <w:szCs w:val="24"/>
        </w:rPr>
        <w:t xml:space="preserve"> год</w:t>
      </w:r>
      <w:r w:rsidR="00133C7C" w:rsidRPr="00223B73">
        <w:rPr>
          <w:szCs w:val="24"/>
        </w:rPr>
        <w:t xml:space="preserve"> и плановый период 201</w:t>
      </w:r>
      <w:r w:rsidRPr="00223B73">
        <w:rPr>
          <w:szCs w:val="24"/>
        </w:rPr>
        <w:t>9</w:t>
      </w:r>
      <w:r w:rsidR="00133C7C" w:rsidRPr="00223B73">
        <w:rPr>
          <w:szCs w:val="24"/>
        </w:rPr>
        <w:t xml:space="preserve"> и 20</w:t>
      </w:r>
      <w:r w:rsidRPr="00223B73">
        <w:rPr>
          <w:szCs w:val="24"/>
        </w:rPr>
        <w:t>20</w:t>
      </w:r>
      <w:r w:rsidR="00133C7C" w:rsidRPr="00223B73">
        <w:rPr>
          <w:szCs w:val="24"/>
        </w:rPr>
        <w:t xml:space="preserve"> годов</w:t>
      </w:r>
      <w:r w:rsidR="007A3E85" w:rsidRPr="00223B73">
        <w:rPr>
          <w:szCs w:val="24"/>
        </w:rPr>
        <w:t>»</w:t>
      </w:r>
      <w:r w:rsidR="00651D6C" w:rsidRPr="00223B73">
        <w:rPr>
          <w:szCs w:val="24"/>
        </w:rPr>
        <w:t>:</w:t>
      </w:r>
    </w:p>
    <w:p w:rsidR="000D6F29" w:rsidRPr="00223B73" w:rsidRDefault="000D6F29" w:rsidP="000D6F29">
      <w:pPr>
        <w:pStyle w:val="a3"/>
        <w:tabs>
          <w:tab w:val="left" w:pos="284"/>
        </w:tabs>
        <w:rPr>
          <w:szCs w:val="24"/>
        </w:rPr>
      </w:pPr>
      <w:r w:rsidRPr="00223B73">
        <w:rPr>
          <w:szCs w:val="24"/>
        </w:rPr>
        <w:t xml:space="preserve">1.    в </w:t>
      </w:r>
      <w:proofErr w:type="spellStart"/>
      <w:r w:rsidRPr="00223B73">
        <w:rPr>
          <w:szCs w:val="24"/>
        </w:rPr>
        <w:t>пп</w:t>
      </w:r>
      <w:proofErr w:type="spellEnd"/>
      <w:r w:rsidRPr="00223B73">
        <w:rPr>
          <w:szCs w:val="24"/>
        </w:rPr>
        <w:t xml:space="preserve"> 1) пункта 1) первого абзаца  статьи 1 цифру «</w:t>
      </w:r>
      <w:r w:rsidR="00330C88" w:rsidRPr="00223B73">
        <w:rPr>
          <w:szCs w:val="24"/>
        </w:rPr>
        <w:t>47400000,0</w:t>
      </w:r>
      <w:r w:rsidRPr="00223B73">
        <w:rPr>
          <w:szCs w:val="24"/>
        </w:rPr>
        <w:t>» заменить цифрой «4</w:t>
      </w:r>
      <w:r w:rsidR="00330C88" w:rsidRPr="00223B73">
        <w:rPr>
          <w:szCs w:val="24"/>
        </w:rPr>
        <w:t>83</w:t>
      </w:r>
      <w:r w:rsidR="001C5E53" w:rsidRPr="00223B73">
        <w:rPr>
          <w:szCs w:val="24"/>
        </w:rPr>
        <w:t>0</w:t>
      </w:r>
      <w:r w:rsidRPr="00223B73">
        <w:rPr>
          <w:szCs w:val="24"/>
        </w:rPr>
        <w:t>0</w:t>
      </w:r>
      <w:r w:rsidR="001C5E53" w:rsidRPr="00223B73">
        <w:rPr>
          <w:szCs w:val="24"/>
        </w:rPr>
        <w:t>000</w:t>
      </w:r>
      <w:r w:rsidRPr="00223B73">
        <w:rPr>
          <w:szCs w:val="24"/>
        </w:rPr>
        <w:t xml:space="preserve">,0»; </w:t>
      </w:r>
    </w:p>
    <w:p w:rsidR="000D6F29" w:rsidRPr="00223B73" w:rsidRDefault="000D6F29" w:rsidP="000D6F29">
      <w:pPr>
        <w:pStyle w:val="a3"/>
        <w:tabs>
          <w:tab w:val="left" w:pos="284"/>
        </w:tabs>
        <w:rPr>
          <w:szCs w:val="24"/>
        </w:rPr>
      </w:pPr>
      <w:r w:rsidRPr="00223B73">
        <w:rPr>
          <w:szCs w:val="24"/>
        </w:rPr>
        <w:t xml:space="preserve">2.    в </w:t>
      </w:r>
      <w:proofErr w:type="spellStart"/>
      <w:r w:rsidRPr="00223B73">
        <w:rPr>
          <w:szCs w:val="24"/>
        </w:rPr>
        <w:t>пп</w:t>
      </w:r>
      <w:proofErr w:type="spellEnd"/>
      <w:r w:rsidRPr="00223B73">
        <w:rPr>
          <w:szCs w:val="24"/>
        </w:rPr>
        <w:t xml:space="preserve"> 2) пункта 1. первого абзаца  статьи 1 цифру «</w:t>
      </w:r>
      <w:r w:rsidR="00330C88" w:rsidRPr="00223B73">
        <w:rPr>
          <w:szCs w:val="24"/>
        </w:rPr>
        <w:t>50575810,13</w:t>
      </w:r>
      <w:r w:rsidRPr="00223B73">
        <w:rPr>
          <w:szCs w:val="24"/>
        </w:rPr>
        <w:t>» заменить цифрой «</w:t>
      </w:r>
      <w:r w:rsidR="00330C88" w:rsidRPr="00223B73">
        <w:rPr>
          <w:szCs w:val="24"/>
        </w:rPr>
        <w:t>51914593,93</w:t>
      </w:r>
      <w:r w:rsidRPr="00223B73">
        <w:rPr>
          <w:szCs w:val="24"/>
        </w:rPr>
        <w:t>»;</w:t>
      </w:r>
    </w:p>
    <w:p w:rsidR="000D6F29" w:rsidRPr="00223B73" w:rsidRDefault="000D6F29" w:rsidP="000D6F29">
      <w:pPr>
        <w:pStyle w:val="a3"/>
        <w:numPr>
          <w:ilvl w:val="0"/>
          <w:numId w:val="28"/>
        </w:numPr>
        <w:tabs>
          <w:tab w:val="left" w:pos="0"/>
        </w:tabs>
        <w:ind w:left="0" w:firstLine="0"/>
        <w:rPr>
          <w:szCs w:val="24"/>
        </w:rPr>
      </w:pPr>
      <w:r w:rsidRPr="00223B73">
        <w:rPr>
          <w:szCs w:val="24"/>
        </w:rPr>
        <w:t xml:space="preserve">в </w:t>
      </w:r>
      <w:proofErr w:type="spellStart"/>
      <w:r w:rsidRPr="00223B73">
        <w:rPr>
          <w:szCs w:val="24"/>
        </w:rPr>
        <w:t>пп</w:t>
      </w:r>
      <w:proofErr w:type="spellEnd"/>
      <w:r w:rsidRPr="00223B73">
        <w:rPr>
          <w:szCs w:val="24"/>
        </w:rPr>
        <w:t xml:space="preserve"> 3) пункта 1 первого абзаца  статьи 1цифру «</w:t>
      </w:r>
      <w:r w:rsidR="00330C88" w:rsidRPr="00223B73">
        <w:rPr>
          <w:szCs w:val="24"/>
        </w:rPr>
        <w:t>3175810,13</w:t>
      </w:r>
      <w:r w:rsidRPr="00223B73">
        <w:rPr>
          <w:szCs w:val="24"/>
        </w:rPr>
        <w:t>» заменить цифрой «3</w:t>
      </w:r>
      <w:r w:rsidR="00330C88" w:rsidRPr="00223B73">
        <w:rPr>
          <w:szCs w:val="24"/>
        </w:rPr>
        <w:t>6</w:t>
      </w:r>
      <w:r w:rsidR="0046132B" w:rsidRPr="00223B73">
        <w:rPr>
          <w:szCs w:val="24"/>
        </w:rPr>
        <w:t>1</w:t>
      </w:r>
      <w:r w:rsidR="00330C88" w:rsidRPr="00223B73">
        <w:rPr>
          <w:szCs w:val="24"/>
        </w:rPr>
        <w:t>4</w:t>
      </w:r>
      <w:r w:rsidR="00220B0E" w:rsidRPr="00223B73">
        <w:rPr>
          <w:szCs w:val="24"/>
        </w:rPr>
        <w:t>5</w:t>
      </w:r>
      <w:r w:rsidR="00330C88" w:rsidRPr="00223B73">
        <w:rPr>
          <w:szCs w:val="24"/>
        </w:rPr>
        <w:t>93</w:t>
      </w:r>
      <w:r w:rsidR="0046132B" w:rsidRPr="00223B73">
        <w:rPr>
          <w:szCs w:val="24"/>
        </w:rPr>
        <w:t>,</w:t>
      </w:r>
      <w:r w:rsidR="00330C88" w:rsidRPr="00223B73">
        <w:rPr>
          <w:szCs w:val="24"/>
        </w:rPr>
        <w:t>9</w:t>
      </w:r>
      <w:r w:rsidR="00220B0E" w:rsidRPr="00223B73">
        <w:rPr>
          <w:szCs w:val="24"/>
        </w:rPr>
        <w:t>3</w:t>
      </w:r>
      <w:r w:rsidRPr="00223B73">
        <w:rPr>
          <w:szCs w:val="24"/>
        </w:rPr>
        <w:t xml:space="preserve">»; </w:t>
      </w:r>
    </w:p>
    <w:p w:rsidR="00330C88" w:rsidRPr="00223B73" w:rsidRDefault="00330C88" w:rsidP="00330C88">
      <w:pPr>
        <w:pStyle w:val="ab"/>
        <w:numPr>
          <w:ilvl w:val="0"/>
          <w:numId w:val="28"/>
        </w:numPr>
        <w:jc w:val="both"/>
        <w:rPr>
          <w:sz w:val="24"/>
          <w:szCs w:val="24"/>
        </w:rPr>
      </w:pPr>
      <w:r w:rsidRPr="00223B73">
        <w:rPr>
          <w:sz w:val="24"/>
          <w:szCs w:val="24"/>
        </w:rPr>
        <w:t xml:space="preserve">    в приложении № 2 в графе 2018 год: </w:t>
      </w:r>
    </w:p>
    <w:p w:rsidR="00330C88" w:rsidRPr="00223B73" w:rsidRDefault="00330C88" w:rsidP="002F50AA">
      <w:pPr>
        <w:jc w:val="both"/>
        <w:rPr>
          <w:sz w:val="24"/>
          <w:szCs w:val="24"/>
        </w:rPr>
      </w:pPr>
      <w:r w:rsidRPr="00223B73">
        <w:rPr>
          <w:sz w:val="24"/>
          <w:szCs w:val="24"/>
        </w:rPr>
        <w:t>- по строке 000 1 00 00000 00 0000 000 НАЛОГОВЫЕ И НЕНАЛОГОВЫЕ ДОХОДЫ цифру «</w:t>
      </w:r>
      <w:r w:rsidR="002F50AA" w:rsidRPr="00223B73">
        <w:rPr>
          <w:sz w:val="24"/>
          <w:szCs w:val="24"/>
        </w:rPr>
        <w:t>24046818,93</w:t>
      </w:r>
      <w:r w:rsidRPr="00223B73">
        <w:rPr>
          <w:sz w:val="24"/>
          <w:szCs w:val="24"/>
        </w:rPr>
        <w:t>» заменить цифрой «</w:t>
      </w:r>
      <w:r w:rsidR="002F50AA" w:rsidRPr="00223B73">
        <w:rPr>
          <w:sz w:val="24"/>
          <w:szCs w:val="24"/>
        </w:rPr>
        <w:t>24946818,93</w:t>
      </w:r>
      <w:r w:rsidRPr="00223B73">
        <w:rPr>
          <w:sz w:val="24"/>
          <w:szCs w:val="24"/>
        </w:rPr>
        <w:t>»;</w:t>
      </w:r>
    </w:p>
    <w:p w:rsidR="00330C88" w:rsidRPr="00223B73" w:rsidRDefault="00330C88" w:rsidP="002F50AA">
      <w:pPr>
        <w:jc w:val="both"/>
        <w:rPr>
          <w:sz w:val="24"/>
          <w:szCs w:val="24"/>
        </w:rPr>
      </w:pPr>
      <w:r w:rsidRPr="00223B73">
        <w:rPr>
          <w:sz w:val="24"/>
          <w:szCs w:val="24"/>
        </w:rPr>
        <w:t xml:space="preserve">- по строке </w:t>
      </w:r>
      <w:r w:rsidR="002F50AA" w:rsidRPr="00223B73">
        <w:rPr>
          <w:sz w:val="24"/>
          <w:szCs w:val="24"/>
        </w:rPr>
        <w:t>000 1 01 00000 00 0000 000</w:t>
      </w:r>
      <w:r w:rsidRPr="00223B73">
        <w:rPr>
          <w:sz w:val="24"/>
          <w:szCs w:val="24"/>
        </w:rPr>
        <w:t xml:space="preserve"> </w:t>
      </w:r>
      <w:r w:rsidR="002F50AA" w:rsidRPr="00223B73">
        <w:rPr>
          <w:sz w:val="24"/>
          <w:szCs w:val="24"/>
        </w:rPr>
        <w:t xml:space="preserve">НАЛОГИ НА ПРИБЫЛЬ, ДОХОДЫ </w:t>
      </w:r>
      <w:r w:rsidRPr="00223B73">
        <w:rPr>
          <w:sz w:val="24"/>
          <w:szCs w:val="24"/>
        </w:rPr>
        <w:t>цифру «</w:t>
      </w:r>
      <w:r w:rsidR="002F50AA" w:rsidRPr="00223B73">
        <w:rPr>
          <w:sz w:val="24"/>
          <w:szCs w:val="24"/>
        </w:rPr>
        <w:t>19040418,26</w:t>
      </w:r>
      <w:r w:rsidRPr="00223B73">
        <w:rPr>
          <w:sz w:val="24"/>
          <w:szCs w:val="24"/>
        </w:rPr>
        <w:t>» заменить цифрой «</w:t>
      </w:r>
      <w:r w:rsidR="002F50AA" w:rsidRPr="00223B73">
        <w:rPr>
          <w:sz w:val="24"/>
          <w:szCs w:val="24"/>
        </w:rPr>
        <w:t>199</w:t>
      </w:r>
      <w:r w:rsidRPr="00223B73">
        <w:rPr>
          <w:sz w:val="24"/>
          <w:szCs w:val="24"/>
        </w:rPr>
        <w:t>40</w:t>
      </w:r>
      <w:r w:rsidR="002F50AA" w:rsidRPr="00223B73">
        <w:rPr>
          <w:sz w:val="24"/>
          <w:szCs w:val="24"/>
        </w:rPr>
        <w:t>4</w:t>
      </w:r>
      <w:r w:rsidRPr="00223B73">
        <w:rPr>
          <w:sz w:val="24"/>
          <w:szCs w:val="24"/>
        </w:rPr>
        <w:t>1</w:t>
      </w:r>
      <w:r w:rsidR="002F50AA" w:rsidRPr="00223B73">
        <w:rPr>
          <w:sz w:val="24"/>
          <w:szCs w:val="24"/>
        </w:rPr>
        <w:t>8</w:t>
      </w:r>
      <w:r w:rsidRPr="00223B73">
        <w:rPr>
          <w:sz w:val="24"/>
          <w:szCs w:val="24"/>
        </w:rPr>
        <w:t>,</w:t>
      </w:r>
      <w:r w:rsidR="002F50AA" w:rsidRPr="00223B73">
        <w:rPr>
          <w:sz w:val="24"/>
          <w:szCs w:val="24"/>
        </w:rPr>
        <w:t>26</w:t>
      </w:r>
      <w:r w:rsidRPr="00223B73">
        <w:rPr>
          <w:sz w:val="24"/>
          <w:szCs w:val="24"/>
        </w:rPr>
        <w:t>»;</w:t>
      </w:r>
    </w:p>
    <w:p w:rsidR="00B23EC0" w:rsidRPr="00223B73" w:rsidRDefault="00B23EC0" w:rsidP="00B23EC0">
      <w:pPr>
        <w:jc w:val="both"/>
        <w:rPr>
          <w:sz w:val="24"/>
          <w:szCs w:val="24"/>
        </w:rPr>
      </w:pPr>
      <w:r w:rsidRPr="00223B73">
        <w:rPr>
          <w:sz w:val="24"/>
          <w:szCs w:val="24"/>
        </w:rPr>
        <w:t>- по строке 182 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цифру «18930418,26» заменить цифрой «19830418,26»;</w:t>
      </w:r>
    </w:p>
    <w:p w:rsidR="00B23EC0" w:rsidRPr="00223B73" w:rsidRDefault="00B23EC0" w:rsidP="002F50AA">
      <w:pPr>
        <w:jc w:val="both"/>
        <w:rPr>
          <w:sz w:val="24"/>
          <w:szCs w:val="24"/>
        </w:rPr>
      </w:pPr>
      <w:r w:rsidRPr="00223B73">
        <w:rPr>
          <w:sz w:val="24"/>
          <w:szCs w:val="24"/>
        </w:rPr>
        <w:t>- по строке</w:t>
      </w:r>
      <w:proofErr w:type="gramStart"/>
      <w:r w:rsidRPr="00223B73">
        <w:rPr>
          <w:sz w:val="24"/>
          <w:szCs w:val="24"/>
        </w:rPr>
        <w:t xml:space="preserve"> И</w:t>
      </w:r>
      <w:proofErr w:type="gramEnd"/>
      <w:r w:rsidRPr="00223B73">
        <w:rPr>
          <w:sz w:val="24"/>
          <w:szCs w:val="24"/>
        </w:rPr>
        <w:t>того цифру «</w:t>
      </w:r>
      <w:r w:rsidRPr="00223B73">
        <w:rPr>
          <w:bCs/>
          <w:sz w:val="24"/>
          <w:szCs w:val="24"/>
        </w:rPr>
        <w:t>47400000,0» заменить цифрой «4830000,0».</w:t>
      </w:r>
    </w:p>
    <w:p w:rsidR="000D6F29" w:rsidRPr="00223B73" w:rsidRDefault="000D6F29" w:rsidP="000D6F29">
      <w:pPr>
        <w:pStyle w:val="a3"/>
        <w:tabs>
          <w:tab w:val="left" w:pos="0"/>
        </w:tabs>
        <w:ind w:left="1050"/>
        <w:rPr>
          <w:szCs w:val="24"/>
        </w:rPr>
      </w:pPr>
    </w:p>
    <w:p w:rsidR="002F163F" w:rsidRPr="00223B73" w:rsidRDefault="007D1D97" w:rsidP="002F163F">
      <w:pPr>
        <w:pStyle w:val="a3"/>
        <w:tabs>
          <w:tab w:val="left" w:pos="0"/>
        </w:tabs>
        <w:rPr>
          <w:szCs w:val="24"/>
        </w:rPr>
      </w:pPr>
      <w:r w:rsidRPr="00223B73">
        <w:rPr>
          <w:szCs w:val="24"/>
        </w:rPr>
        <w:t>5</w:t>
      </w:r>
      <w:r w:rsidR="0060474D" w:rsidRPr="00223B73">
        <w:rPr>
          <w:szCs w:val="24"/>
        </w:rPr>
        <w:t xml:space="preserve">.  </w:t>
      </w:r>
      <w:r w:rsidR="002F163F" w:rsidRPr="00223B73">
        <w:rPr>
          <w:szCs w:val="24"/>
        </w:rPr>
        <w:t xml:space="preserve">   Приложение № 4 изложить в новой редакции: </w:t>
      </w:r>
    </w:p>
    <w:p w:rsidR="002F163F" w:rsidRPr="00223B73" w:rsidRDefault="002F163F" w:rsidP="002F163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sz w:val="24"/>
          <w:szCs w:val="24"/>
        </w:rPr>
      </w:pPr>
    </w:p>
    <w:p w:rsidR="002F163F" w:rsidRPr="00223B73" w:rsidRDefault="002F163F" w:rsidP="002F163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sz w:val="24"/>
          <w:szCs w:val="24"/>
        </w:rPr>
      </w:pPr>
      <w:r w:rsidRPr="00223B73">
        <w:rPr>
          <w:sz w:val="24"/>
          <w:szCs w:val="24"/>
        </w:rPr>
        <w:t xml:space="preserve">Приложение № 4 </w:t>
      </w:r>
    </w:p>
    <w:p w:rsidR="002F163F" w:rsidRPr="00223B73" w:rsidRDefault="002F163F" w:rsidP="002F163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sz w:val="24"/>
          <w:szCs w:val="24"/>
        </w:rPr>
      </w:pPr>
      <w:r w:rsidRPr="00223B73">
        <w:rPr>
          <w:sz w:val="24"/>
          <w:szCs w:val="24"/>
        </w:rPr>
        <w:t xml:space="preserve">к решению Совета Палехского </w:t>
      </w:r>
    </w:p>
    <w:p w:rsidR="002F163F" w:rsidRPr="00223B73" w:rsidRDefault="002F163F" w:rsidP="002F163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sz w:val="24"/>
          <w:szCs w:val="24"/>
        </w:rPr>
      </w:pPr>
      <w:r w:rsidRPr="00223B73">
        <w:rPr>
          <w:sz w:val="24"/>
          <w:szCs w:val="24"/>
        </w:rPr>
        <w:t>городского поселения</w:t>
      </w:r>
    </w:p>
    <w:p w:rsidR="002F163F" w:rsidRPr="00223B73" w:rsidRDefault="002F163F" w:rsidP="002F163F">
      <w:pPr>
        <w:widowControl w:val="0"/>
        <w:tabs>
          <w:tab w:val="left" w:pos="0"/>
        </w:tabs>
        <w:autoSpaceDE w:val="0"/>
        <w:autoSpaceDN w:val="0"/>
        <w:adjustRightInd w:val="0"/>
        <w:ind w:left="60"/>
        <w:jc w:val="right"/>
        <w:rPr>
          <w:sz w:val="24"/>
          <w:szCs w:val="24"/>
        </w:rPr>
      </w:pPr>
      <w:r w:rsidRPr="00223B73">
        <w:rPr>
          <w:sz w:val="24"/>
          <w:szCs w:val="24"/>
        </w:rPr>
        <w:t xml:space="preserve">от  19 декабря 2017 г. № 55 </w:t>
      </w:r>
    </w:p>
    <w:p w:rsidR="002F163F" w:rsidRPr="00223B73" w:rsidRDefault="002F163F" w:rsidP="002F163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sz w:val="24"/>
          <w:szCs w:val="24"/>
        </w:rPr>
      </w:pPr>
    </w:p>
    <w:p w:rsidR="002F163F" w:rsidRPr="00223B73" w:rsidRDefault="002F163F" w:rsidP="002F163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b/>
          <w:sz w:val="24"/>
          <w:szCs w:val="24"/>
        </w:rPr>
      </w:pPr>
      <w:r w:rsidRPr="00223B73">
        <w:rPr>
          <w:b/>
          <w:sz w:val="24"/>
          <w:szCs w:val="24"/>
        </w:rPr>
        <w:lastRenderedPageBreak/>
        <w:t>Источники внутреннего финансирования дефицита бюджета Палехского городского поселения на 2018 год и плановый период 2019 и 2020 годов</w:t>
      </w:r>
    </w:p>
    <w:p w:rsidR="002F163F" w:rsidRPr="00BC468B" w:rsidRDefault="002F163F" w:rsidP="002F163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</w:rPr>
      </w:pPr>
      <w:r w:rsidRPr="00BC468B"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2F163F" w:rsidRPr="00DA69F7" w:rsidTr="00CF1CE0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3F" w:rsidRPr="00565371" w:rsidRDefault="002F163F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565371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565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3F" w:rsidRPr="00565371" w:rsidRDefault="002F163F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3F" w:rsidRPr="00DA69F7" w:rsidRDefault="002F163F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DA69F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2F163F" w:rsidRPr="00DA69F7" w:rsidTr="00CF1CE0">
        <w:trPr>
          <w:trHeight w:val="46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3F" w:rsidRPr="00565371" w:rsidRDefault="002F163F" w:rsidP="008C15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3F" w:rsidRPr="00565371" w:rsidRDefault="002F163F" w:rsidP="008C15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3F" w:rsidRPr="00DA69F7" w:rsidRDefault="002F163F" w:rsidP="008C1562">
            <w:pPr>
              <w:jc w:val="both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3F" w:rsidRPr="00DA69F7" w:rsidRDefault="002F163F" w:rsidP="008C1562">
            <w:pPr>
              <w:jc w:val="both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3F" w:rsidRPr="00DA69F7" w:rsidRDefault="002F163F" w:rsidP="008C1562">
            <w:pPr>
              <w:jc w:val="both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F163F" w:rsidRPr="00453093" w:rsidTr="00CF1CE0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453093" w:rsidRDefault="002F163F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63F" w:rsidRPr="00453093" w:rsidRDefault="002F163F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E80C30" w:rsidRDefault="002F163F" w:rsidP="00B23EC0">
            <w:pPr>
              <w:jc w:val="both"/>
              <w:rPr>
                <w:color w:val="000000"/>
                <w:sz w:val="24"/>
                <w:szCs w:val="24"/>
              </w:rPr>
            </w:pPr>
            <w:r w:rsidRPr="00E80C30">
              <w:rPr>
                <w:color w:val="000000"/>
                <w:sz w:val="24"/>
                <w:szCs w:val="24"/>
              </w:rPr>
              <w:t>-</w:t>
            </w:r>
            <w:r w:rsidR="00B23EC0">
              <w:rPr>
                <w:sz w:val="26"/>
                <w:szCs w:val="26"/>
              </w:rPr>
              <w:t>3614593,93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453093" w:rsidRDefault="002F163F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453093" w:rsidRDefault="002F163F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7DD" w:rsidRPr="00453093" w:rsidTr="00CF1CE0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453093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453093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E80C30" w:rsidRDefault="008D17DD" w:rsidP="00B23EC0">
            <w:pPr>
              <w:jc w:val="both"/>
              <w:rPr>
                <w:color w:val="000000"/>
                <w:sz w:val="24"/>
                <w:szCs w:val="24"/>
              </w:rPr>
            </w:pPr>
            <w:r w:rsidRPr="00E80C30">
              <w:rPr>
                <w:color w:val="000000"/>
                <w:sz w:val="24"/>
                <w:szCs w:val="24"/>
              </w:rPr>
              <w:t>-</w:t>
            </w:r>
            <w:r w:rsidR="00B23EC0">
              <w:rPr>
                <w:sz w:val="26"/>
                <w:szCs w:val="26"/>
              </w:rPr>
              <w:t>3614593,93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453093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453093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7DD" w:rsidRPr="00880E99" w:rsidTr="00CF1CE0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117497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117497" w:rsidRDefault="008D17DD" w:rsidP="00B23EC0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-</w:t>
            </w:r>
            <w:r>
              <w:rPr>
                <w:sz w:val="26"/>
                <w:szCs w:val="26"/>
              </w:rPr>
              <w:t>4</w:t>
            </w:r>
            <w:r w:rsidR="00B23EC0">
              <w:rPr>
                <w:sz w:val="26"/>
                <w:szCs w:val="26"/>
              </w:rPr>
              <w:t>83</w:t>
            </w:r>
            <w:r>
              <w:rPr>
                <w:sz w:val="26"/>
                <w:szCs w:val="26"/>
              </w:rPr>
              <w:t>00000,0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8D17DD" w:rsidRPr="00880E99" w:rsidTr="00CF1CE0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117497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117497" w:rsidRDefault="008D17DD" w:rsidP="00B23EC0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-</w:t>
            </w:r>
            <w:r>
              <w:rPr>
                <w:sz w:val="26"/>
                <w:szCs w:val="26"/>
              </w:rPr>
              <w:t>4</w:t>
            </w:r>
            <w:r w:rsidR="00B23EC0">
              <w:rPr>
                <w:sz w:val="26"/>
                <w:szCs w:val="26"/>
              </w:rPr>
              <w:t>83</w:t>
            </w:r>
            <w:r>
              <w:rPr>
                <w:sz w:val="26"/>
                <w:szCs w:val="26"/>
              </w:rPr>
              <w:t>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8D17DD" w:rsidRPr="00880E99" w:rsidTr="00CF1CE0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117497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117497" w:rsidRDefault="008D17DD" w:rsidP="00B23EC0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-</w:t>
            </w:r>
            <w:r>
              <w:rPr>
                <w:sz w:val="26"/>
                <w:szCs w:val="26"/>
              </w:rPr>
              <w:t>4</w:t>
            </w:r>
            <w:r w:rsidR="00B23EC0">
              <w:rPr>
                <w:sz w:val="26"/>
                <w:szCs w:val="26"/>
              </w:rPr>
              <w:t>83</w:t>
            </w:r>
            <w:r>
              <w:rPr>
                <w:sz w:val="26"/>
                <w:szCs w:val="26"/>
              </w:rPr>
              <w:t>00000,0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8D17DD" w:rsidRPr="00880E99" w:rsidTr="00CF1CE0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117497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117497" w:rsidRDefault="008D17DD" w:rsidP="00B23EC0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-</w:t>
            </w:r>
            <w:r>
              <w:rPr>
                <w:sz w:val="26"/>
                <w:szCs w:val="26"/>
              </w:rPr>
              <w:t>4</w:t>
            </w:r>
            <w:r w:rsidR="00B23EC0">
              <w:rPr>
                <w:sz w:val="26"/>
                <w:szCs w:val="26"/>
              </w:rPr>
              <w:t>83</w:t>
            </w:r>
            <w:r>
              <w:rPr>
                <w:sz w:val="26"/>
                <w:szCs w:val="26"/>
              </w:rPr>
              <w:t>00000,0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8D17DD" w:rsidRPr="00880E99" w:rsidTr="00CF1CE0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D04660" w:rsidRDefault="00B23EC0" w:rsidP="008D17D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51914593,93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8D17DD" w:rsidRPr="00880E99" w:rsidTr="00CF1CE0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D04660" w:rsidRDefault="00B23EC0" w:rsidP="008C1562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51914593,93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8D17DD" w:rsidRPr="00880E99" w:rsidTr="00CF1CE0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D04660" w:rsidRDefault="00B23EC0" w:rsidP="008C1562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51914593,93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8D17DD" w:rsidRPr="00B8044E" w:rsidTr="00CF1CE0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7DD" w:rsidRPr="00B8044E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B8044E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7DD" w:rsidRPr="00B8044E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B8044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7DD" w:rsidRPr="00B8044E" w:rsidRDefault="00B23EC0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B8044E">
              <w:rPr>
                <w:sz w:val="26"/>
                <w:szCs w:val="26"/>
              </w:rPr>
              <w:t>51914593,93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B8044E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B8044E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B8044E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B8044E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2F163F" w:rsidRPr="00B8044E" w:rsidRDefault="0060474D" w:rsidP="009B624C">
      <w:pPr>
        <w:pStyle w:val="a3"/>
        <w:tabs>
          <w:tab w:val="left" w:pos="284"/>
        </w:tabs>
        <w:spacing w:line="300" w:lineRule="auto"/>
        <w:rPr>
          <w:sz w:val="26"/>
          <w:szCs w:val="26"/>
        </w:rPr>
      </w:pPr>
      <w:r w:rsidRPr="00B8044E">
        <w:rPr>
          <w:sz w:val="26"/>
          <w:szCs w:val="26"/>
        </w:rPr>
        <w:t xml:space="preserve"> </w:t>
      </w:r>
    </w:p>
    <w:p w:rsidR="00276595" w:rsidRPr="00223B73" w:rsidRDefault="007D1D97" w:rsidP="009B624C">
      <w:pPr>
        <w:pStyle w:val="a3"/>
        <w:tabs>
          <w:tab w:val="left" w:pos="284"/>
        </w:tabs>
        <w:spacing w:line="300" w:lineRule="auto"/>
        <w:rPr>
          <w:szCs w:val="24"/>
        </w:rPr>
      </w:pPr>
      <w:r w:rsidRPr="00223B73">
        <w:rPr>
          <w:szCs w:val="24"/>
        </w:rPr>
        <w:t>6</w:t>
      </w:r>
      <w:r w:rsidR="002F163F" w:rsidRPr="00223B73">
        <w:rPr>
          <w:szCs w:val="24"/>
        </w:rPr>
        <w:t>.</w:t>
      </w:r>
      <w:r w:rsidR="0060474D" w:rsidRPr="00223B73">
        <w:rPr>
          <w:szCs w:val="24"/>
        </w:rPr>
        <w:t xml:space="preserve"> </w:t>
      </w:r>
      <w:r w:rsidR="00276595" w:rsidRPr="00223B73">
        <w:rPr>
          <w:szCs w:val="24"/>
        </w:rPr>
        <w:t>в приложении № 6:</w:t>
      </w:r>
    </w:p>
    <w:p w:rsidR="00832047" w:rsidRPr="00223B73" w:rsidRDefault="00832047" w:rsidP="00832047">
      <w:pPr>
        <w:jc w:val="both"/>
        <w:rPr>
          <w:sz w:val="24"/>
          <w:szCs w:val="24"/>
        </w:rPr>
      </w:pPr>
      <w:r w:rsidRPr="00223B73">
        <w:rPr>
          <w:sz w:val="24"/>
          <w:szCs w:val="24"/>
        </w:rPr>
        <w:t xml:space="preserve">- по строке </w:t>
      </w:r>
      <w:r w:rsidR="00FB3BFA" w:rsidRPr="00223B73">
        <w:rPr>
          <w:bCs/>
          <w:sz w:val="24"/>
          <w:szCs w:val="24"/>
        </w:rPr>
        <w:t>Муниципальная программа  «Благоустройство территории Палехского городского поселения» 1</w:t>
      </w:r>
      <w:r w:rsidRPr="00223B73">
        <w:rPr>
          <w:sz w:val="24"/>
          <w:szCs w:val="24"/>
        </w:rPr>
        <w:t>0 00000000  цифру «</w:t>
      </w:r>
      <w:r w:rsidR="00FB3BFA" w:rsidRPr="00223B73">
        <w:rPr>
          <w:sz w:val="24"/>
          <w:szCs w:val="24"/>
        </w:rPr>
        <w:t>39</w:t>
      </w:r>
      <w:r w:rsidRPr="00223B73">
        <w:rPr>
          <w:sz w:val="24"/>
          <w:szCs w:val="24"/>
        </w:rPr>
        <w:t>81</w:t>
      </w:r>
      <w:r w:rsidR="00FB3BFA" w:rsidRPr="00223B73">
        <w:rPr>
          <w:sz w:val="24"/>
          <w:szCs w:val="24"/>
        </w:rPr>
        <w:t>177</w:t>
      </w:r>
      <w:r w:rsidRPr="00223B73">
        <w:rPr>
          <w:sz w:val="24"/>
          <w:szCs w:val="24"/>
        </w:rPr>
        <w:t>,0» заменить цифрой «</w:t>
      </w:r>
      <w:r w:rsidR="00FB3BFA" w:rsidRPr="00223B73">
        <w:rPr>
          <w:sz w:val="24"/>
          <w:szCs w:val="24"/>
        </w:rPr>
        <w:t>3989960,80</w:t>
      </w:r>
      <w:r w:rsidRPr="00223B73">
        <w:rPr>
          <w:sz w:val="24"/>
          <w:szCs w:val="24"/>
        </w:rPr>
        <w:t>»;</w:t>
      </w:r>
    </w:p>
    <w:p w:rsidR="00FB3BFA" w:rsidRPr="00223B73" w:rsidRDefault="0054363E" w:rsidP="00FB3BFA">
      <w:pPr>
        <w:jc w:val="both"/>
        <w:rPr>
          <w:sz w:val="24"/>
          <w:szCs w:val="24"/>
        </w:rPr>
      </w:pPr>
      <w:r w:rsidRPr="00223B73">
        <w:rPr>
          <w:sz w:val="24"/>
          <w:szCs w:val="24"/>
        </w:rPr>
        <w:t xml:space="preserve">- по строке Основное мероприятие </w:t>
      </w:r>
      <w:r w:rsidR="00FB3BFA" w:rsidRPr="00223B73">
        <w:rPr>
          <w:bCs/>
          <w:sz w:val="24"/>
          <w:szCs w:val="24"/>
        </w:rPr>
        <w:t xml:space="preserve"> «Благоустройство территории Палехского городского поселения» 1</w:t>
      </w:r>
      <w:r w:rsidR="00FB3BFA" w:rsidRPr="00223B73">
        <w:rPr>
          <w:sz w:val="24"/>
          <w:szCs w:val="24"/>
        </w:rPr>
        <w:t>0 00100000  цифру «3981177,0» заменить цифрой «3989960,80»;</w:t>
      </w:r>
    </w:p>
    <w:p w:rsidR="0054363E" w:rsidRPr="00223B73" w:rsidRDefault="0054363E" w:rsidP="0054363E">
      <w:pPr>
        <w:jc w:val="both"/>
        <w:rPr>
          <w:sz w:val="24"/>
          <w:szCs w:val="24"/>
        </w:rPr>
      </w:pPr>
      <w:r w:rsidRPr="00223B73">
        <w:rPr>
          <w:sz w:val="24"/>
          <w:szCs w:val="24"/>
        </w:rPr>
        <w:t>- по строке</w:t>
      </w:r>
      <w:proofErr w:type="gramStart"/>
      <w:r w:rsidRPr="00223B73">
        <w:rPr>
          <w:sz w:val="24"/>
          <w:szCs w:val="24"/>
        </w:rPr>
        <w:t xml:space="preserve"> </w:t>
      </w:r>
      <w:r w:rsidR="00B8044E" w:rsidRPr="00223B73">
        <w:rPr>
          <w:sz w:val="24"/>
          <w:szCs w:val="24"/>
        </w:rPr>
        <w:t>П</w:t>
      </w:r>
      <w:proofErr w:type="gramEnd"/>
      <w:r w:rsidR="00B8044E" w:rsidRPr="00223B73">
        <w:rPr>
          <w:sz w:val="24"/>
          <w:szCs w:val="24"/>
        </w:rPr>
        <w:t>рочие мероприятия по благоустройству городского поселения  (Закупка товаров, работ и услуг для государственных (муниципальных) нужд) 1</w:t>
      </w:r>
      <w:r w:rsidRPr="00223B73">
        <w:rPr>
          <w:sz w:val="24"/>
          <w:szCs w:val="24"/>
        </w:rPr>
        <w:t xml:space="preserve">0 </w:t>
      </w:r>
      <w:r w:rsidR="00B8044E" w:rsidRPr="00223B73">
        <w:rPr>
          <w:sz w:val="24"/>
          <w:szCs w:val="24"/>
        </w:rPr>
        <w:t>0</w:t>
      </w:r>
      <w:r w:rsidRPr="00223B73">
        <w:rPr>
          <w:sz w:val="24"/>
          <w:szCs w:val="24"/>
        </w:rPr>
        <w:t>0110</w:t>
      </w:r>
      <w:r w:rsidR="00B8044E" w:rsidRPr="00223B73">
        <w:rPr>
          <w:sz w:val="24"/>
          <w:szCs w:val="24"/>
        </w:rPr>
        <w:t>16</w:t>
      </w:r>
      <w:r w:rsidRPr="00223B73">
        <w:rPr>
          <w:sz w:val="24"/>
          <w:szCs w:val="24"/>
        </w:rPr>
        <w:t>0 200  цифру «1</w:t>
      </w:r>
      <w:r w:rsidR="00B8044E" w:rsidRPr="00223B73">
        <w:rPr>
          <w:sz w:val="24"/>
          <w:szCs w:val="24"/>
        </w:rPr>
        <w:t>58</w:t>
      </w:r>
      <w:r w:rsidRPr="00223B73">
        <w:rPr>
          <w:sz w:val="24"/>
          <w:szCs w:val="24"/>
        </w:rPr>
        <w:t>2</w:t>
      </w:r>
      <w:r w:rsidR="00B8044E" w:rsidRPr="00223B73">
        <w:rPr>
          <w:sz w:val="24"/>
          <w:szCs w:val="24"/>
        </w:rPr>
        <w:t>677</w:t>
      </w:r>
      <w:r w:rsidRPr="00223B73">
        <w:rPr>
          <w:sz w:val="24"/>
          <w:szCs w:val="24"/>
        </w:rPr>
        <w:t>,0» заменить цифрой «</w:t>
      </w:r>
      <w:r w:rsidR="00B8044E" w:rsidRPr="00223B73">
        <w:rPr>
          <w:sz w:val="24"/>
          <w:szCs w:val="24"/>
        </w:rPr>
        <w:t>1591460,80</w:t>
      </w:r>
      <w:r w:rsidRPr="00223B73">
        <w:rPr>
          <w:sz w:val="24"/>
          <w:szCs w:val="24"/>
        </w:rPr>
        <w:t>»;</w:t>
      </w:r>
    </w:p>
    <w:p w:rsidR="0060474D" w:rsidRPr="00223B73" w:rsidRDefault="0060474D" w:rsidP="0060474D">
      <w:pPr>
        <w:jc w:val="both"/>
        <w:rPr>
          <w:sz w:val="24"/>
          <w:szCs w:val="24"/>
        </w:rPr>
      </w:pPr>
      <w:r w:rsidRPr="00223B73">
        <w:rPr>
          <w:sz w:val="24"/>
          <w:szCs w:val="24"/>
        </w:rPr>
        <w:lastRenderedPageBreak/>
        <w:t xml:space="preserve">- по строке </w:t>
      </w:r>
      <w:r w:rsidR="0054363E" w:rsidRPr="00223B73">
        <w:rPr>
          <w:sz w:val="24"/>
          <w:szCs w:val="24"/>
        </w:rPr>
        <w:t>Непрограммные направления деятельности 3</w:t>
      </w:r>
      <w:r w:rsidRPr="00223B73">
        <w:rPr>
          <w:sz w:val="24"/>
          <w:szCs w:val="24"/>
        </w:rPr>
        <w:t>0 00000000  цифру «</w:t>
      </w:r>
      <w:r w:rsidR="00B8044E" w:rsidRPr="00223B73">
        <w:rPr>
          <w:sz w:val="24"/>
          <w:szCs w:val="24"/>
        </w:rPr>
        <w:t>3847089,62</w:t>
      </w:r>
      <w:r w:rsidRPr="00223B73">
        <w:rPr>
          <w:sz w:val="24"/>
          <w:szCs w:val="24"/>
        </w:rPr>
        <w:t>» заменить цифрой «</w:t>
      </w:r>
      <w:r w:rsidR="00B8044E" w:rsidRPr="00223B73">
        <w:rPr>
          <w:sz w:val="24"/>
          <w:szCs w:val="24"/>
        </w:rPr>
        <w:t>5177089,62</w:t>
      </w:r>
      <w:r w:rsidRPr="00223B73">
        <w:rPr>
          <w:sz w:val="24"/>
          <w:szCs w:val="24"/>
        </w:rPr>
        <w:t>»;</w:t>
      </w:r>
    </w:p>
    <w:p w:rsidR="00595CE0" w:rsidRPr="00223B73" w:rsidRDefault="00595CE0" w:rsidP="00595CE0">
      <w:pPr>
        <w:pStyle w:val="a3"/>
        <w:tabs>
          <w:tab w:val="left" w:pos="284"/>
        </w:tabs>
        <w:rPr>
          <w:szCs w:val="24"/>
        </w:rPr>
      </w:pPr>
      <w:r w:rsidRPr="00223B73">
        <w:rPr>
          <w:szCs w:val="24"/>
        </w:rPr>
        <w:t>- по строке 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</w:t>
      </w:r>
      <w:bookmarkStart w:id="0" w:name="_GoBack"/>
      <w:bookmarkEnd w:id="0"/>
      <w:r w:rsidRPr="00223B73">
        <w:rPr>
          <w:szCs w:val="24"/>
        </w:rPr>
        <w:t>ий государственными (муниципальными) органами, казенными учреждениями, органами управления государственными внебюджетными фондами) 309000000140 100 цифру «410680,97» заменить цифрой «411605,24»;</w:t>
      </w:r>
    </w:p>
    <w:p w:rsidR="00595CE0" w:rsidRPr="00223B73" w:rsidRDefault="00595CE0" w:rsidP="00595CE0">
      <w:pPr>
        <w:pStyle w:val="a3"/>
        <w:tabs>
          <w:tab w:val="left" w:pos="284"/>
        </w:tabs>
        <w:rPr>
          <w:szCs w:val="24"/>
        </w:rPr>
      </w:pPr>
      <w:r w:rsidRPr="00223B73">
        <w:rPr>
          <w:szCs w:val="24"/>
        </w:rPr>
        <w:t>- по строке Обеспечение функционирования деятельности аппарата Совета Палехского городского поселения (Закупка товаров, работ и услуг для государственных (муниципальных) нужд) 309000000140 200 цифру «145407,10» заменить цифрой «144482,83»;</w:t>
      </w:r>
    </w:p>
    <w:p w:rsidR="004F1242" w:rsidRPr="00223B73" w:rsidRDefault="004F1242" w:rsidP="004F1242">
      <w:pPr>
        <w:pStyle w:val="a3"/>
        <w:tabs>
          <w:tab w:val="left" w:pos="284"/>
        </w:tabs>
        <w:rPr>
          <w:szCs w:val="24"/>
        </w:rPr>
      </w:pPr>
      <w:r w:rsidRPr="00223B73">
        <w:rPr>
          <w:szCs w:val="24"/>
        </w:rPr>
        <w:t>- по строке Непрограммные направления деятельности исполнительно-распорядительных органов местного самоуправления Палехского городского поселения 3100000000  цифру «238476,0» заменить цифрой «1568476,0»;</w:t>
      </w:r>
    </w:p>
    <w:p w:rsidR="0054363E" w:rsidRPr="00223B73" w:rsidRDefault="0054363E" w:rsidP="0054363E">
      <w:pPr>
        <w:jc w:val="both"/>
        <w:rPr>
          <w:sz w:val="24"/>
          <w:szCs w:val="24"/>
        </w:rPr>
      </w:pPr>
      <w:r w:rsidRPr="00223B73">
        <w:rPr>
          <w:sz w:val="24"/>
          <w:szCs w:val="24"/>
        </w:rPr>
        <w:t>- по строке</w:t>
      </w:r>
      <w:proofErr w:type="gramStart"/>
      <w:r w:rsidRPr="00223B73">
        <w:rPr>
          <w:sz w:val="24"/>
          <w:szCs w:val="24"/>
        </w:rPr>
        <w:t xml:space="preserve"> И</w:t>
      </w:r>
      <w:proofErr w:type="gramEnd"/>
      <w:r w:rsidRPr="00223B73">
        <w:rPr>
          <w:sz w:val="24"/>
          <w:szCs w:val="24"/>
        </w:rPr>
        <w:t>ные непрограммные мероприятия 3</w:t>
      </w:r>
      <w:r w:rsidR="00B8044E" w:rsidRPr="00223B73">
        <w:rPr>
          <w:sz w:val="24"/>
          <w:szCs w:val="24"/>
        </w:rPr>
        <w:t>1</w:t>
      </w:r>
      <w:r w:rsidRPr="00223B73">
        <w:rPr>
          <w:sz w:val="24"/>
          <w:szCs w:val="24"/>
        </w:rPr>
        <w:t>90000000  цифру «</w:t>
      </w:r>
      <w:r w:rsidR="00B8044E" w:rsidRPr="00223B73">
        <w:rPr>
          <w:sz w:val="24"/>
          <w:szCs w:val="24"/>
        </w:rPr>
        <w:t>238476</w:t>
      </w:r>
      <w:r w:rsidRPr="00223B73">
        <w:rPr>
          <w:sz w:val="24"/>
          <w:szCs w:val="24"/>
        </w:rPr>
        <w:t>,0» заменить цифрой «1</w:t>
      </w:r>
      <w:r w:rsidR="00B8044E" w:rsidRPr="00223B73">
        <w:rPr>
          <w:sz w:val="24"/>
          <w:szCs w:val="24"/>
        </w:rPr>
        <w:t>5</w:t>
      </w:r>
      <w:r w:rsidRPr="00223B73">
        <w:rPr>
          <w:sz w:val="24"/>
          <w:szCs w:val="24"/>
        </w:rPr>
        <w:t>68</w:t>
      </w:r>
      <w:r w:rsidR="00B8044E" w:rsidRPr="00223B73">
        <w:rPr>
          <w:sz w:val="24"/>
          <w:szCs w:val="24"/>
        </w:rPr>
        <w:t>47</w:t>
      </w:r>
      <w:r w:rsidRPr="00223B73">
        <w:rPr>
          <w:sz w:val="24"/>
          <w:szCs w:val="24"/>
        </w:rPr>
        <w:t>6</w:t>
      </w:r>
      <w:r w:rsidR="00B8044E" w:rsidRPr="00223B73">
        <w:rPr>
          <w:sz w:val="24"/>
          <w:szCs w:val="24"/>
        </w:rPr>
        <w:t>,0</w:t>
      </w:r>
      <w:r w:rsidRPr="00223B73">
        <w:rPr>
          <w:sz w:val="24"/>
          <w:szCs w:val="24"/>
        </w:rPr>
        <w:t>»;</w:t>
      </w:r>
    </w:p>
    <w:p w:rsidR="000D1336" w:rsidRPr="00223B73" w:rsidRDefault="000D1336" w:rsidP="000D1336">
      <w:pPr>
        <w:pStyle w:val="a3"/>
        <w:tabs>
          <w:tab w:val="left" w:pos="284"/>
        </w:tabs>
        <w:rPr>
          <w:szCs w:val="24"/>
        </w:rPr>
      </w:pPr>
      <w:r w:rsidRPr="00223B73">
        <w:rPr>
          <w:szCs w:val="24"/>
        </w:rPr>
        <w:t>-</w:t>
      </w:r>
      <w:r w:rsidR="00B8044E" w:rsidRPr="00223B73">
        <w:rPr>
          <w:szCs w:val="24"/>
        </w:rPr>
        <w:t>далее до</w:t>
      </w:r>
      <w:r w:rsidRPr="00223B73">
        <w:rPr>
          <w:szCs w:val="24"/>
        </w:rPr>
        <w:t>по</w:t>
      </w:r>
      <w:r w:rsidR="00B8044E" w:rsidRPr="00223B73">
        <w:rPr>
          <w:szCs w:val="24"/>
        </w:rPr>
        <w:t>лнить строкой</w:t>
      </w:r>
      <w:r w:rsidRPr="00223B73">
        <w:rPr>
          <w:szCs w:val="24"/>
        </w:rPr>
        <w:t xml:space="preserve"> </w:t>
      </w:r>
      <w:r w:rsidR="00B8044E" w:rsidRPr="00223B73">
        <w:rPr>
          <w:szCs w:val="24"/>
        </w:rPr>
        <w:t xml:space="preserve">Исполнение представления Прокуратуры Ивановской области об устранении нарушений бюджетного законодательства </w:t>
      </w:r>
      <w:r w:rsidRPr="00223B73">
        <w:rPr>
          <w:szCs w:val="24"/>
        </w:rPr>
        <w:t>(Иные бюджетные ассигнования)  3</w:t>
      </w:r>
      <w:r w:rsidR="00B8044E" w:rsidRPr="00223B73">
        <w:rPr>
          <w:szCs w:val="24"/>
        </w:rPr>
        <w:t>1</w:t>
      </w:r>
      <w:r w:rsidRPr="00223B73">
        <w:rPr>
          <w:szCs w:val="24"/>
        </w:rPr>
        <w:t>900102</w:t>
      </w:r>
      <w:r w:rsidR="00B8044E" w:rsidRPr="00223B73">
        <w:rPr>
          <w:szCs w:val="24"/>
        </w:rPr>
        <w:t>6</w:t>
      </w:r>
      <w:r w:rsidRPr="00223B73">
        <w:rPr>
          <w:szCs w:val="24"/>
        </w:rPr>
        <w:t>0 800 «</w:t>
      </w:r>
      <w:r w:rsidR="00B8044E" w:rsidRPr="00223B73">
        <w:rPr>
          <w:szCs w:val="24"/>
        </w:rPr>
        <w:t>1</w:t>
      </w:r>
      <w:r w:rsidRPr="00223B73">
        <w:rPr>
          <w:szCs w:val="24"/>
        </w:rPr>
        <w:t>3</w:t>
      </w:r>
      <w:r w:rsidR="00B8044E" w:rsidRPr="00223B73">
        <w:rPr>
          <w:szCs w:val="24"/>
        </w:rPr>
        <w:t>3000</w:t>
      </w:r>
      <w:r w:rsidR="00FF6086">
        <w:rPr>
          <w:szCs w:val="24"/>
        </w:rPr>
        <w:t>0</w:t>
      </w:r>
      <w:r w:rsidRPr="00223B73">
        <w:rPr>
          <w:szCs w:val="24"/>
        </w:rPr>
        <w:t>,0»;</w:t>
      </w:r>
    </w:p>
    <w:p w:rsidR="000D1336" w:rsidRPr="00223B73" w:rsidRDefault="000D1336" w:rsidP="000D1336">
      <w:pPr>
        <w:jc w:val="both"/>
        <w:rPr>
          <w:sz w:val="24"/>
          <w:szCs w:val="24"/>
        </w:rPr>
      </w:pPr>
      <w:r w:rsidRPr="00223B73">
        <w:rPr>
          <w:sz w:val="24"/>
          <w:szCs w:val="24"/>
        </w:rPr>
        <w:t>- по строке</w:t>
      </w:r>
      <w:proofErr w:type="gramStart"/>
      <w:r w:rsidRPr="00223B73">
        <w:rPr>
          <w:sz w:val="24"/>
          <w:szCs w:val="24"/>
        </w:rPr>
        <w:t xml:space="preserve"> В</w:t>
      </w:r>
      <w:proofErr w:type="gramEnd"/>
      <w:r w:rsidRPr="00223B73">
        <w:rPr>
          <w:sz w:val="24"/>
          <w:szCs w:val="24"/>
        </w:rPr>
        <w:t>сего расходов цифру «</w:t>
      </w:r>
      <w:r w:rsidR="00B8044E" w:rsidRPr="00223B73">
        <w:rPr>
          <w:sz w:val="24"/>
          <w:szCs w:val="24"/>
        </w:rPr>
        <w:t>50575810,13</w:t>
      </w:r>
      <w:r w:rsidRPr="00223B73">
        <w:rPr>
          <w:sz w:val="24"/>
          <w:szCs w:val="24"/>
        </w:rPr>
        <w:t>» заменить цифрой «</w:t>
      </w:r>
      <w:r w:rsidR="00B8044E" w:rsidRPr="00223B73">
        <w:rPr>
          <w:sz w:val="24"/>
          <w:szCs w:val="24"/>
        </w:rPr>
        <w:t>51914593,93</w:t>
      </w:r>
      <w:r w:rsidRPr="00223B73">
        <w:rPr>
          <w:sz w:val="24"/>
          <w:szCs w:val="24"/>
        </w:rPr>
        <w:t>».</w:t>
      </w:r>
    </w:p>
    <w:p w:rsidR="000D1336" w:rsidRPr="00223B73" w:rsidRDefault="000D1336" w:rsidP="005E5333">
      <w:pPr>
        <w:pStyle w:val="a3"/>
        <w:tabs>
          <w:tab w:val="left" w:pos="284"/>
        </w:tabs>
        <w:rPr>
          <w:szCs w:val="24"/>
        </w:rPr>
      </w:pPr>
    </w:p>
    <w:p w:rsidR="00322A34" w:rsidRPr="00223B73" w:rsidRDefault="00B8044E" w:rsidP="005E5333">
      <w:pPr>
        <w:pStyle w:val="a3"/>
        <w:tabs>
          <w:tab w:val="left" w:pos="284"/>
        </w:tabs>
        <w:rPr>
          <w:szCs w:val="24"/>
        </w:rPr>
      </w:pPr>
      <w:r w:rsidRPr="00223B73">
        <w:rPr>
          <w:szCs w:val="24"/>
        </w:rPr>
        <w:t>7</w:t>
      </w:r>
      <w:r w:rsidR="00322A34" w:rsidRPr="00223B73">
        <w:rPr>
          <w:szCs w:val="24"/>
        </w:rPr>
        <w:t>.   в приложении № 8:</w:t>
      </w:r>
    </w:p>
    <w:p w:rsidR="00322A34" w:rsidRPr="00223B73" w:rsidRDefault="00322A34" w:rsidP="005E5333">
      <w:pPr>
        <w:pStyle w:val="a3"/>
        <w:tabs>
          <w:tab w:val="left" w:pos="284"/>
        </w:tabs>
        <w:rPr>
          <w:szCs w:val="24"/>
        </w:rPr>
      </w:pPr>
      <w:r w:rsidRPr="00223B73">
        <w:rPr>
          <w:szCs w:val="24"/>
        </w:rPr>
        <w:t>- по строке Отдел городского хозяйства администрации Палехского муниципального района 921  цифру «</w:t>
      </w:r>
      <w:r w:rsidR="00C60989" w:rsidRPr="00223B73">
        <w:rPr>
          <w:szCs w:val="24"/>
        </w:rPr>
        <w:t>31743659,18</w:t>
      </w:r>
      <w:r w:rsidRPr="00223B73">
        <w:rPr>
          <w:szCs w:val="24"/>
        </w:rPr>
        <w:t>» заменить цифрой «33</w:t>
      </w:r>
      <w:r w:rsidR="00C60989" w:rsidRPr="00223B73">
        <w:rPr>
          <w:szCs w:val="24"/>
        </w:rPr>
        <w:t>082442</w:t>
      </w:r>
      <w:r w:rsidR="00AC6B23" w:rsidRPr="00223B73">
        <w:rPr>
          <w:szCs w:val="24"/>
        </w:rPr>
        <w:t>,</w:t>
      </w:r>
      <w:r w:rsidR="00C60989" w:rsidRPr="00223B73">
        <w:rPr>
          <w:szCs w:val="24"/>
        </w:rPr>
        <w:t>9</w:t>
      </w:r>
      <w:r w:rsidRPr="00223B73">
        <w:rPr>
          <w:szCs w:val="24"/>
        </w:rPr>
        <w:t>8»;</w:t>
      </w:r>
    </w:p>
    <w:p w:rsidR="00C60989" w:rsidRPr="00223B73" w:rsidRDefault="00415574" w:rsidP="00C60989">
      <w:pPr>
        <w:pStyle w:val="a3"/>
        <w:tabs>
          <w:tab w:val="left" w:pos="284"/>
        </w:tabs>
        <w:rPr>
          <w:szCs w:val="24"/>
        </w:rPr>
      </w:pPr>
      <w:proofErr w:type="gramStart"/>
      <w:r w:rsidRPr="00223B73">
        <w:rPr>
          <w:szCs w:val="24"/>
        </w:rPr>
        <w:t>- по</w:t>
      </w:r>
      <w:r w:rsidR="00C60989" w:rsidRPr="00223B73">
        <w:rPr>
          <w:szCs w:val="24"/>
        </w:rPr>
        <w:t>сле</w:t>
      </w:r>
      <w:r w:rsidRPr="00223B73">
        <w:rPr>
          <w:szCs w:val="24"/>
        </w:rPr>
        <w:t xml:space="preserve"> строк</w:t>
      </w:r>
      <w:r w:rsidR="00C60989" w:rsidRPr="00223B73">
        <w:rPr>
          <w:szCs w:val="24"/>
        </w:rPr>
        <w:t>и</w:t>
      </w:r>
      <w:r w:rsidRPr="00223B73">
        <w:rPr>
          <w:szCs w:val="24"/>
        </w:rPr>
        <w:t xml:space="preserve"> </w:t>
      </w:r>
      <w:r w:rsidR="00C60989" w:rsidRPr="00223B73">
        <w:rPr>
          <w:szCs w:val="24"/>
        </w:rPr>
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</w:r>
      <w:r w:rsidRPr="00223B73">
        <w:rPr>
          <w:szCs w:val="24"/>
        </w:rPr>
        <w:t xml:space="preserve"> 921 0409 09 </w:t>
      </w:r>
      <w:r w:rsidR="00C60989" w:rsidRPr="00223B73">
        <w:rPr>
          <w:szCs w:val="24"/>
        </w:rPr>
        <w:t>2</w:t>
      </w:r>
      <w:r w:rsidRPr="00223B73">
        <w:rPr>
          <w:szCs w:val="24"/>
        </w:rPr>
        <w:t>0110</w:t>
      </w:r>
      <w:r w:rsidR="00C60989" w:rsidRPr="00223B73">
        <w:rPr>
          <w:szCs w:val="24"/>
        </w:rPr>
        <w:t>110</w:t>
      </w:r>
      <w:r w:rsidRPr="00223B73">
        <w:rPr>
          <w:szCs w:val="24"/>
        </w:rPr>
        <w:t xml:space="preserve"> 200  «</w:t>
      </w:r>
      <w:r w:rsidR="00C60989" w:rsidRPr="00223B73">
        <w:rPr>
          <w:szCs w:val="24"/>
        </w:rPr>
        <w:t>3</w:t>
      </w:r>
      <w:r w:rsidRPr="00223B73">
        <w:rPr>
          <w:szCs w:val="24"/>
        </w:rPr>
        <w:t>2</w:t>
      </w:r>
      <w:r w:rsidR="00C60989" w:rsidRPr="00223B73">
        <w:rPr>
          <w:szCs w:val="24"/>
        </w:rPr>
        <w:t>67690,68</w:t>
      </w:r>
      <w:r w:rsidRPr="00223B73">
        <w:rPr>
          <w:szCs w:val="24"/>
        </w:rPr>
        <w:t xml:space="preserve">» </w:t>
      </w:r>
      <w:r w:rsidR="00C60989" w:rsidRPr="00223B73">
        <w:rPr>
          <w:szCs w:val="24"/>
        </w:rPr>
        <w:t>дополнить строкой Исполнение представления Прокуратуры Ивановской области об устранении нарушений бюджетного законодательства (Иные бюджетные ассигнования) 921 0409 3190010260 800 «1330</w:t>
      </w:r>
      <w:r w:rsidR="000410EB" w:rsidRPr="00223B73">
        <w:rPr>
          <w:szCs w:val="24"/>
        </w:rPr>
        <w:t>0</w:t>
      </w:r>
      <w:r w:rsidR="00C60989" w:rsidRPr="00223B73">
        <w:rPr>
          <w:szCs w:val="24"/>
        </w:rPr>
        <w:t>00,0»;</w:t>
      </w:r>
      <w:proofErr w:type="gramEnd"/>
    </w:p>
    <w:p w:rsidR="00C60989" w:rsidRPr="00223B73" w:rsidRDefault="00C60989" w:rsidP="00C60989">
      <w:pPr>
        <w:jc w:val="both"/>
        <w:rPr>
          <w:sz w:val="24"/>
          <w:szCs w:val="24"/>
        </w:rPr>
      </w:pPr>
      <w:r w:rsidRPr="00223B73">
        <w:rPr>
          <w:sz w:val="24"/>
          <w:szCs w:val="24"/>
        </w:rPr>
        <w:t>- по строке</w:t>
      </w:r>
      <w:proofErr w:type="gramStart"/>
      <w:r w:rsidRPr="00223B73">
        <w:rPr>
          <w:sz w:val="24"/>
          <w:szCs w:val="24"/>
        </w:rPr>
        <w:t xml:space="preserve"> П</w:t>
      </w:r>
      <w:proofErr w:type="gramEnd"/>
      <w:r w:rsidRPr="00223B73">
        <w:rPr>
          <w:sz w:val="24"/>
          <w:szCs w:val="24"/>
        </w:rPr>
        <w:t>рочие мероприятия по благоустройству городского поселения  (Закупка товаров, работ и услуг для государственных (муниципальных) нужд) 921 0503 10 00110160 200  цифру «1582677,0» заменить цифрой «1591460,80»;</w:t>
      </w:r>
    </w:p>
    <w:p w:rsidR="00595CE0" w:rsidRPr="00223B73" w:rsidRDefault="00595CE0" w:rsidP="00595CE0">
      <w:pPr>
        <w:pStyle w:val="a3"/>
        <w:tabs>
          <w:tab w:val="left" w:pos="284"/>
        </w:tabs>
        <w:rPr>
          <w:szCs w:val="24"/>
        </w:rPr>
      </w:pPr>
      <w:r w:rsidRPr="00223B73">
        <w:rPr>
          <w:szCs w:val="24"/>
        </w:rPr>
        <w:t>- по строке 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922 0103 309000000140 100 цифру «410680,97» заменить цифрой «411605,24»;</w:t>
      </w:r>
    </w:p>
    <w:p w:rsidR="00595CE0" w:rsidRPr="00223B73" w:rsidRDefault="00595CE0" w:rsidP="00595CE0">
      <w:pPr>
        <w:pStyle w:val="a3"/>
        <w:tabs>
          <w:tab w:val="left" w:pos="284"/>
        </w:tabs>
        <w:rPr>
          <w:szCs w:val="24"/>
        </w:rPr>
      </w:pPr>
      <w:r w:rsidRPr="00223B73">
        <w:rPr>
          <w:szCs w:val="24"/>
        </w:rPr>
        <w:t>- по строке Обеспечение функционирования деятельности аппарата Совета Палехского городского поселения (Закупка товаров, работ и услуг для государственных (муниципальных) нужд) 922 0103 309000000140 200 цифру «145407,10» заменить цифрой «144482,83»;</w:t>
      </w:r>
    </w:p>
    <w:p w:rsidR="005E5333" w:rsidRPr="00223B73" w:rsidRDefault="005E5333" w:rsidP="005E5333">
      <w:pPr>
        <w:jc w:val="both"/>
        <w:rPr>
          <w:sz w:val="24"/>
          <w:szCs w:val="24"/>
        </w:rPr>
      </w:pPr>
      <w:r w:rsidRPr="00223B73">
        <w:rPr>
          <w:sz w:val="24"/>
          <w:szCs w:val="24"/>
        </w:rPr>
        <w:t>- по строке</w:t>
      </w:r>
      <w:proofErr w:type="gramStart"/>
      <w:r w:rsidRPr="00223B73">
        <w:rPr>
          <w:sz w:val="24"/>
          <w:szCs w:val="24"/>
        </w:rPr>
        <w:t xml:space="preserve"> И</w:t>
      </w:r>
      <w:proofErr w:type="gramEnd"/>
      <w:r w:rsidRPr="00223B73">
        <w:rPr>
          <w:sz w:val="24"/>
          <w:szCs w:val="24"/>
        </w:rPr>
        <w:t>того цифру «</w:t>
      </w:r>
      <w:r w:rsidR="00C60989" w:rsidRPr="00223B73">
        <w:rPr>
          <w:sz w:val="24"/>
          <w:szCs w:val="24"/>
        </w:rPr>
        <w:t>50575810,13</w:t>
      </w:r>
      <w:r w:rsidRPr="00223B73">
        <w:rPr>
          <w:sz w:val="24"/>
          <w:szCs w:val="24"/>
        </w:rPr>
        <w:t>» заменить цифрой «</w:t>
      </w:r>
      <w:r w:rsidR="00C60989" w:rsidRPr="00223B73">
        <w:rPr>
          <w:sz w:val="24"/>
          <w:szCs w:val="24"/>
        </w:rPr>
        <w:t>51914593,93</w:t>
      </w:r>
      <w:r w:rsidRPr="00223B73">
        <w:rPr>
          <w:sz w:val="24"/>
          <w:szCs w:val="24"/>
        </w:rPr>
        <w:t>».</w:t>
      </w:r>
    </w:p>
    <w:p w:rsidR="002C7E76" w:rsidRPr="00223B73" w:rsidRDefault="002C7E76" w:rsidP="0070498C">
      <w:pPr>
        <w:jc w:val="both"/>
        <w:rPr>
          <w:sz w:val="24"/>
          <w:szCs w:val="24"/>
        </w:rPr>
      </w:pPr>
    </w:p>
    <w:p w:rsidR="005E5333" w:rsidRPr="00223B73" w:rsidRDefault="00C60989" w:rsidP="0070498C">
      <w:pPr>
        <w:jc w:val="both"/>
        <w:rPr>
          <w:sz w:val="24"/>
          <w:szCs w:val="24"/>
        </w:rPr>
      </w:pPr>
      <w:r w:rsidRPr="00223B73">
        <w:rPr>
          <w:sz w:val="24"/>
          <w:szCs w:val="24"/>
        </w:rPr>
        <w:t>8</w:t>
      </w:r>
      <w:r w:rsidR="006C6E30" w:rsidRPr="00223B73">
        <w:rPr>
          <w:sz w:val="24"/>
          <w:szCs w:val="24"/>
        </w:rPr>
        <w:t xml:space="preserve">.   </w:t>
      </w:r>
      <w:r w:rsidR="007A3E85" w:rsidRPr="00223B73">
        <w:rPr>
          <w:sz w:val="24"/>
          <w:szCs w:val="24"/>
        </w:rPr>
        <w:t>в</w:t>
      </w:r>
      <w:r w:rsidR="006C6E30" w:rsidRPr="00223B73">
        <w:rPr>
          <w:sz w:val="24"/>
          <w:szCs w:val="24"/>
        </w:rPr>
        <w:t xml:space="preserve"> приложении № 10</w:t>
      </w:r>
      <w:r w:rsidR="005E5333" w:rsidRPr="00223B73">
        <w:rPr>
          <w:sz w:val="24"/>
          <w:szCs w:val="24"/>
        </w:rPr>
        <w:t>:</w:t>
      </w:r>
    </w:p>
    <w:p w:rsidR="00C406CF" w:rsidRPr="00223B73" w:rsidRDefault="005E5333" w:rsidP="00C406CF">
      <w:pPr>
        <w:jc w:val="both"/>
        <w:rPr>
          <w:sz w:val="24"/>
          <w:szCs w:val="24"/>
          <w:highlight w:val="yellow"/>
        </w:rPr>
      </w:pPr>
      <w:r w:rsidRPr="00223B73">
        <w:rPr>
          <w:sz w:val="24"/>
          <w:szCs w:val="24"/>
        </w:rPr>
        <w:t>в графе 2018 год:</w:t>
      </w:r>
      <w:r w:rsidR="00C406CF" w:rsidRPr="00223B73">
        <w:rPr>
          <w:sz w:val="24"/>
          <w:szCs w:val="24"/>
          <w:highlight w:val="yellow"/>
        </w:rPr>
        <w:t xml:space="preserve"> </w:t>
      </w:r>
    </w:p>
    <w:p w:rsidR="00C406CF" w:rsidRPr="00223B73" w:rsidRDefault="00C406CF" w:rsidP="00C406CF">
      <w:pPr>
        <w:jc w:val="both"/>
        <w:rPr>
          <w:sz w:val="24"/>
          <w:szCs w:val="24"/>
        </w:rPr>
      </w:pPr>
      <w:r w:rsidRPr="00223B73">
        <w:rPr>
          <w:sz w:val="24"/>
          <w:szCs w:val="24"/>
        </w:rPr>
        <w:t xml:space="preserve">- по строке 0400 </w:t>
      </w:r>
      <w:r w:rsidRPr="00223B73">
        <w:rPr>
          <w:bCs/>
          <w:color w:val="000000"/>
          <w:sz w:val="24"/>
          <w:szCs w:val="24"/>
        </w:rPr>
        <w:t xml:space="preserve">НАЦИОНАЛЬНАЯ ЭКОНОМИКА </w:t>
      </w:r>
      <w:r w:rsidRPr="00223B73">
        <w:rPr>
          <w:sz w:val="24"/>
          <w:szCs w:val="24"/>
        </w:rPr>
        <w:t>цифру «</w:t>
      </w:r>
      <w:r w:rsidR="00CF1CE0" w:rsidRPr="00223B73">
        <w:rPr>
          <w:sz w:val="24"/>
          <w:szCs w:val="24"/>
        </w:rPr>
        <w:t>18831032,45</w:t>
      </w:r>
      <w:r w:rsidRPr="00223B73">
        <w:rPr>
          <w:sz w:val="24"/>
          <w:szCs w:val="24"/>
        </w:rPr>
        <w:t>» заменить цифрой «</w:t>
      </w:r>
      <w:r w:rsidR="00CF1CE0" w:rsidRPr="00223B73">
        <w:rPr>
          <w:sz w:val="24"/>
          <w:szCs w:val="24"/>
        </w:rPr>
        <w:t>20161032,45</w:t>
      </w:r>
      <w:r w:rsidRPr="00223B73">
        <w:rPr>
          <w:sz w:val="24"/>
          <w:szCs w:val="24"/>
        </w:rPr>
        <w:t>»</w:t>
      </w:r>
      <w:proofErr w:type="gramStart"/>
      <w:r w:rsidRPr="00223B73">
        <w:rPr>
          <w:sz w:val="24"/>
          <w:szCs w:val="24"/>
        </w:rPr>
        <w:t xml:space="preserve"> ;</w:t>
      </w:r>
      <w:proofErr w:type="gramEnd"/>
    </w:p>
    <w:p w:rsidR="00C406CF" w:rsidRPr="00223B73" w:rsidRDefault="00C406CF" w:rsidP="00C406CF">
      <w:pPr>
        <w:jc w:val="both"/>
        <w:rPr>
          <w:sz w:val="24"/>
          <w:szCs w:val="24"/>
        </w:rPr>
      </w:pPr>
      <w:r w:rsidRPr="00223B73">
        <w:rPr>
          <w:sz w:val="24"/>
          <w:szCs w:val="24"/>
        </w:rPr>
        <w:t xml:space="preserve">- по строке 0409 </w:t>
      </w:r>
      <w:r w:rsidRPr="00223B73">
        <w:rPr>
          <w:bCs/>
          <w:color w:val="000000"/>
          <w:sz w:val="24"/>
          <w:szCs w:val="24"/>
        </w:rPr>
        <w:t xml:space="preserve">Дорожное хозяйство (дорожные фонды) </w:t>
      </w:r>
      <w:r w:rsidRPr="00223B73">
        <w:rPr>
          <w:sz w:val="24"/>
          <w:szCs w:val="24"/>
        </w:rPr>
        <w:t>цифру «</w:t>
      </w:r>
      <w:r w:rsidR="00CF1CE0" w:rsidRPr="00223B73">
        <w:rPr>
          <w:sz w:val="24"/>
          <w:szCs w:val="24"/>
        </w:rPr>
        <w:t>18807432,45</w:t>
      </w:r>
      <w:r w:rsidRPr="00223B73">
        <w:rPr>
          <w:sz w:val="24"/>
          <w:szCs w:val="24"/>
        </w:rPr>
        <w:t>» заменить цифрой «</w:t>
      </w:r>
      <w:r w:rsidR="00CF1CE0" w:rsidRPr="00223B73">
        <w:rPr>
          <w:sz w:val="24"/>
          <w:szCs w:val="24"/>
        </w:rPr>
        <w:t>20137432,45</w:t>
      </w:r>
      <w:r w:rsidRPr="00223B73">
        <w:rPr>
          <w:sz w:val="24"/>
          <w:szCs w:val="24"/>
        </w:rPr>
        <w:t>»;</w:t>
      </w:r>
    </w:p>
    <w:p w:rsidR="005E5333" w:rsidRPr="00223B73" w:rsidRDefault="005E5333" w:rsidP="005E5333">
      <w:pPr>
        <w:jc w:val="both"/>
        <w:rPr>
          <w:sz w:val="24"/>
          <w:szCs w:val="24"/>
        </w:rPr>
      </w:pPr>
      <w:r w:rsidRPr="00223B73">
        <w:rPr>
          <w:sz w:val="24"/>
          <w:szCs w:val="24"/>
        </w:rPr>
        <w:t>- по строке 0500 ЖИЛИЩНО-КОММУНАЛЬНОЕ ХОЗЯЙСТВО цифру «</w:t>
      </w:r>
      <w:r w:rsidR="00CF1CE0" w:rsidRPr="00223B73">
        <w:rPr>
          <w:sz w:val="24"/>
          <w:szCs w:val="24"/>
        </w:rPr>
        <w:t>10487393,92</w:t>
      </w:r>
      <w:r w:rsidRPr="00223B73">
        <w:rPr>
          <w:sz w:val="24"/>
          <w:szCs w:val="24"/>
        </w:rPr>
        <w:t>» заменить цифрой «</w:t>
      </w:r>
      <w:r w:rsidR="00CF1CE0" w:rsidRPr="00223B73">
        <w:rPr>
          <w:sz w:val="24"/>
          <w:szCs w:val="24"/>
        </w:rPr>
        <w:t>10496177,72</w:t>
      </w:r>
      <w:r w:rsidRPr="00223B73">
        <w:rPr>
          <w:sz w:val="24"/>
          <w:szCs w:val="24"/>
        </w:rPr>
        <w:t>»;</w:t>
      </w:r>
    </w:p>
    <w:p w:rsidR="00C406CF" w:rsidRPr="00223B73" w:rsidRDefault="00C406CF" w:rsidP="00C406CF">
      <w:pPr>
        <w:jc w:val="both"/>
        <w:rPr>
          <w:sz w:val="24"/>
          <w:szCs w:val="24"/>
        </w:rPr>
      </w:pPr>
      <w:r w:rsidRPr="00223B73">
        <w:rPr>
          <w:sz w:val="24"/>
          <w:szCs w:val="24"/>
        </w:rPr>
        <w:lastRenderedPageBreak/>
        <w:t xml:space="preserve">- по строке 0503 </w:t>
      </w:r>
      <w:r w:rsidRPr="00223B73">
        <w:rPr>
          <w:bCs/>
          <w:color w:val="000000"/>
          <w:sz w:val="24"/>
          <w:szCs w:val="24"/>
        </w:rPr>
        <w:t xml:space="preserve">Благоустройство </w:t>
      </w:r>
      <w:r w:rsidRPr="00223B73">
        <w:rPr>
          <w:sz w:val="24"/>
          <w:szCs w:val="24"/>
        </w:rPr>
        <w:t>цифру «</w:t>
      </w:r>
      <w:r w:rsidR="00CF1CE0" w:rsidRPr="00223B73">
        <w:rPr>
          <w:sz w:val="24"/>
          <w:szCs w:val="24"/>
        </w:rPr>
        <w:t>5347794,93</w:t>
      </w:r>
      <w:r w:rsidRPr="00223B73">
        <w:rPr>
          <w:sz w:val="24"/>
          <w:szCs w:val="24"/>
        </w:rPr>
        <w:t>» заменить цифрой «</w:t>
      </w:r>
      <w:r w:rsidR="00CF1CE0" w:rsidRPr="00223B73">
        <w:rPr>
          <w:sz w:val="24"/>
          <w:szCs w:val="24"/>
        </w:rPr>
        <w:t>5356578,73</w:t>
      </w:r>
      <w:r w:rsidRPr="00223B73">
        <w:rPr>
          <w:sz w:val="24"/>
          <w:szCs w:val="24"/>
        </w:rPr>
        <w:t>»</w:t>
      </w:r>
      <w:proofErr w:type="gramStart"/>
      <w:r w:rsidRPr="00223B73">
        <w:rPr>
          <w:sz w:val="24"/>
          <w:szCs w:val="24"/>
        </w:rPr>
        <w:t xml:space="preserve"> ;</w:t>
      </w:r>
      <w:proofErr w:type="gramEnd"/>
    </w:p>
    <w:p w:rsidR="00BE4813" w:rsidRPr="00223B73" w:rsidRDefault="002F479A" w:rsidP="00C462AE">
      <w:pPr>
        <w:jc w:val="both"/>
        <w:rPr>
          <w:sz w:val="24"/>
          <w:szCs w:val="24"/>
        </w:rPr>
      </w:pPr>
      <w:r w:rsidRPr="00223B73">
        <w:rPr>
          <w:sz w:val="24"/>
          <w:szCs w:val="24"/>
        </w:rPr>
        <w:t xml:space="preserve">- по строке </w:t>
      </w:r>
      <w:r w:rsidR="00C406CF" w:rsidRPr="00223B73">
        <w:rPr>
          <w:sz w:val="24"/>
          <w:szCs w:val="24"/>
        </w:rPr>
        <w:t>ВСЕГО</w:t>
      </w:r>
      <w:r w:rsidRPr="00223B73">
        <w:rPr>
          <w:bCs/>
          <w:color w:val="000000"/>
          <w:sz w:val="24"/>
          <w:szCs w:val="24"/>
        </w:rPr>
        <w:t xml:space="preserve"> </w:t>
      </w:r>
      <w:r w:rsidRPr="00223B73">
        <w:rPr>
          <w:sz w:val="24"/>
          <w:szCs w:val="24"/>
        </w:rPr>
        <w:t>цифру «</w:t>
      </w:r>
      <w:r w:rsidR="00CF1CE0" w:rsidRPr="00223B73">
        <w:rPr>
          <w:sz w:val="24"/>
          <w:szCs w:val="24"/>
        </w:rPr>
        <w:t>50575810,13</w:t>
      </w:r>
      <w:r w:rsidRPr="00223B73">
        <w:rPr>
          <w:sz w:val="24"/>
          <w:szCs w:val="24"/>
        </w:rPr>
        <w:t>» заменить цифрой «</w:t>
      </w:r>
      <w:r w:rsidR="00CF1CE0" w:rsidRPr="00223B73">
        <w:rPr>
          <w:sz w:val="24"/>
          <w:szCs w:val="24"/>
        </w:rPr>
        <w:t>51914593,93</w:t>
      </w:r>
      <w:r w:rsidRPr="00223B73">
        <w:rPr>
          <w:sz w:val="24"/>
          <w:szCs w:val="24"/>
        </w:rPr>
        <w:t>»</w:t>
      </w:r>
      <w:r w:rsidR="00CF1CE0" w:rsidRPr="00223B73">
        <w:rPr>
          <w:sz w:val="24"/>
          <w:szCs w:val="24"/>
        </w:rPr>
        <w:t>.</w:t>
      </w:r>
    </w:p>
    <w:p w:rsidR="00DF5613" w:rsidRPr="00223B73" w:rsidRDefault="00DF5613" w:rsidP="00C462AE">
      <w:pPr>
        <w:jc w:val="both"/>
        <w:rPr>
          <w:sz w:val="24"/>
          <w:szCs w:val="24"/>
        </w:rPr>
      </w:pPr>
    </w:p>
    <w:p w:rsidR="00DF5613" w:rsidRPr="00223B73" w:rsidRDefault="00DF5613" w:rsidP="00C462AE">
      <w:pPr>
        <w:jc w:val="both"/>
        <w:rPr>
          <w:sz w:val="24"/>
          <w:szCs w:val="24"/>
        </w:rPr>
      </w:pPr>
    </w:p>
    <w:p w:rsidR="006857C1" w:rsidRPr="00223B73" w:rsidRDefault="00BB79EF" w:rsidP="00C462AE">
      <w:pPr>
        <w:pStyle w:val="a3"/>
        <w:rPr>
          <w:szCs w:val="24"/>
        </w:rPr>
      </w:pPr>
      <w:r w:rsidRPr="00223B73">
        <w:rPr>
          <w:szCs w:val="24"/>
        </w:rPr>
        <w:t xml:space="preserve">    </w:t>
      </w:r>
      <w:r w:rsidR="006857C1" w:rsidRPr="00223B73">
        <w:rPr>
          <w:szCs w:val="24"/>
        </w:rPr>
        <w:t xml:space="preserve">Глава Палехского городского поселения:                                   </w:t>
      </w:r>
      <w:r w:rsidR="005312B8" w:rsidRPr="00223B73">
        <w:rPr>
          <w:szCs w:val="24"/>
        </w:rPr>
        <w:t>В.М. Юсков</w:t>
      </w:r>
    </w:p>
    <w:sectPr w:rsidR="006857C1" w:rsidRPr="00223B73" w:rsidSect="002A04FA">
      <w:pgSz w:w="11906" w:h="16838" w:code="9"/>
      <w:pgMar w:top="1134" w:right="1134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26B34"/>
    <w:rsid w:val="00032910"/>
    <w:rsid w:val="00032DFA"/>
    <w:rsid w:val="000334BF"/>
    <w:rsid w:val="00033899"/>
    <w:rsid w:val="00036004"/>
    <w:rsid w:val="000403D2"/>
    <w:rsid w:val="000410EB"/>
    <w:rsid w:val="00041842"/>
    <w:rsid w:val="00045F55"/>
    <w:rsid w:val="00046085"/>
    <w:rsid w:val="0005166C"/>
    <w:rsid w:val="00054E69"/>
    <w:rsid w:val="00060367"/>
    <w:rsid w:val="00060D3B"/>
    <w:rsid w:val="00061A2C"/>
    <w:rsid w:val="00066CC4"/>
    <w:rsid w:val="0006781E"/>
    <w:rsid w:val="0006798C"/>
    <w:rsid w:val="000705C9"/>
    <w:rsid w:val="00070881"/>
    <w:rsid w:val="00070D4C"/>
    <w:rsid w:val="000726A3"/>
    <w:rsid w:val="00072BF9"/>
    <w:rsid w:val="00080481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50E9"/>
    <w:rsid w:val="000A64F6"/>
    <w:rsid w:val="000A6DC2"/>
    <w:rsid w:val="000B2388"/>
    <w:rsid w:val="000B36D1"/>
    <w:rsid w:val="000B3EE1"/>
    <w:rsid w:val="000B552E"/>
    <w:rsid w:val="000B5F2D"/>
    <w:rsid w:val="000B618D"/>
    <w:rsid w:val="000C2567"/>
    <w:rsid w:val="000C2E50"/>
    <w:rsid w:val="000C4663"/>
    <w:rsid w:val="000C5819"/>
    <w:rsid w:val="000C7842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100461"/>
    <w:rsid w:val="00101BBB"/>
    <w:rsid w:val="00101DB4"/>
    <w:rsid w:val="00102D12"/>
    <w:rsid w:val="00104C0D"/>
    <w:rsid w:val="0010519D"/>
    <w:rsid w:val="001135B1"/>
    <w:rsid w:val="001136C0"/>
    <w:rsid w:val="00114E96"/>
    <w:rsid w:val="001151A2"/>
    <w:rsid w:val="0011565D"/>
    <w:rsid w:val="00117286"/>
    <w:rsid w:val="00117497"/>
    <w:rsid w:val="001178FF"/>
    <w:rsid w:val="00120601"/>
    <w:rsid w:val="00125894"/>
    <w:rsid w:val="0012596D"/>
    <w:rsid w:val="00125A4A"/>
    <w:rsid w:val="0012647A"/>
    <w:rsid w:val="00133C7C"/>
    <w:rsid w:val="0013617E"/>
    <w:rsid w:val="001362EE"/>
    <w:rsid w:val="0014346B"/>
    <w:rsid w:val="001441E5"/>
    <w:rsid w:val="00147D52"/>
    <w:rsid w:val="00150993"/>
    <w:rsid w:val="00150AAC"/>
    <w:rsid w:val="001527F8"/>
    <w:rsid w:val="00152D6E"/>
    <w:rsid w:val="00153DF7"/>
    <w:rsid w:val="00154911"/>
    <w:rsid w:val="00154BF7"/>
    <w:rsid w:val="00154DD5"/>
    <w:rsid w:val="00156D18"/>
    <w:rsid w:val="001612FE"/>
    <w:rsid w:val="00161D9D"/>
    <w:rsid w:val="00162761"/>
    <w:rsid w:val="001643E0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524"/>
    <w:rsid w:val="00195A6B"/>
    <w:rsid w:val="00197107"/>
    <w:rsid w:val="00197C32"/>
    <w:rsid w:val="00197D92"/>
    <w:rsid w:val="001A22FC"/>
    <w:rsid w:val="001A5F4A"/>
    <w:rsid w:val="001B01F7"/>
    <w:rsid w:val="001B0B02"/>
    <w:rsid w:val="001B16E0"/>
    <w:rsid w:val="001B2865"/>
    <w:rsid w:val="001B77E9"/>
    <w:rsid w:val="001B7E62"/>
    <w:rsid w:val="001C12DE"/>
    <w:rsid w:val="001C2DD3"/>
    <w:rsid w:val="001C5E53"/>
    <w:rsid w:val="001C743F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3AEF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69E0"/>
    <w:rsid w:val="002209F2"/>
    <w:rsid w:val="00220B0E"/>
    <w:rsid w:val="00222775"/>
    <w:rsid w:val="00222FD6"/>
    <w:rsid w:val="00223B73"/>
    <w:rsid w:val="00224EC0"/>
    <w:rsid w:val="00225168"/>
    <w:rsid w:val="00233009"/>
    <w:rsid w:val="002372B2"/>
    <w:rsid w:val="002430C6"/>
    <w:rsid w:val="00244E35"/>
    <w:rsid w:val="00247462"/>
    <w:rsid w:val="00250325"/>
    <w:rsid w:val="00250A92"/>
    <w:rsid w:val="00250FF0"/>
    <w:rsid w:val="00255549"/>
    <w:rsid w:val="00257107"/>
    <w:rsid w:val="00257417"/>
    <w:rsid w:val="002605A4"/>
    <w:rsid w:val="00265B3C"/>
    <w:rsid w:val="002703A1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40B"/>
    <w:rsid w:val="002936B6"/>
    <w:rsid w:val="00295E65"/>
    <w:rsid w:val="002A04FA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4151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3C95"/>
    <w:rsid w:val="002F479A"/>
    <w:rsid w:val="002F50AA"/>
    <w:rsid w:val="00300EC8"/>
    <w:rsid w:val="0030102B"/>
    <w:rsid w:val="0030286E"/>
    <w:rsid w:val="00305899"/>
    <w:rsid w:val="00306C3C"/>
    <w:rsid w:val="00306C58"/>
    <w:rsid w:val="003114CE"/>
    <w:rsid w:val="00312085"/>
    <w:rsid w:val="00312106"/>
    <w:rsid w:val="00314426"/>
    <w:rsid w:val="003158C7"/>
    <w:rsid w:val="0031594C"/>
    <w:rsid w:val="00320017"/>
    <w:rsid w:val="003220C0"/>
    <w:rsid w:val="00322A34"/>
    <w:rsid w:val="00326A21"/>
    <w:rsid w:val="00326BB0"/>
    <w:rsid w:val="003303BF"/>
    <w:rsid w:val="0033080B"/>
    <w:rsid w:val="00330C88"/>
    <w:rsid w:val="003318DB"/>
    <w:rsid w:val="003320CD"/>
    <w:rsid w:val="00332F65"/>
    <w:rsid w:val="0033410C"/>
    <w:rsid w:val="0033444A"/>
    <w:rsid w:val="003350A9"/>
    <w:rsid w:val="00341013"/>
    <w:rsid w:val="00341516"/>
    <w:rsid w:val="00343EE8"/>
    <w:rsid w:val="00345DDF"/>
    <w:rsid w:val="003473B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B5212"/>
    <w:rsid w:val="003C23AB"/>
    <w:rsid w:val="003C2D1F"/>
    <w:rsid w:val="003C3860"/>
    <w:rsid w:val="003C6F4E"/>
    <w:rsid w:val="003D24C0"/>
    <w:rsid w:val="003D43E8"/>
    <w:rsid w:val="003D4AC1"/>
    <w:rsid w:val="003D707B"/>
    <w:rsid w:val="003D7873"/>
    <w:rsid w:val="003E61DC"/>
    <w:rsid w:val="003E7F9A"/>
    <w:rsid w:val="003F03A6"/>
    <w:rsid w:val="003F1744"/>
    <w:rsid w:val="003F2925"/>
    <w:rsid w:val="003F2F87"/>
    <w:rsid w:val="003F3FA1"/>
    <w:rsid w:val="00401788"/>
    <w:rsid w:val="00406396"/>
    <w:rsid w:val="00406F51"/>
    <w:rsid w:val="0041470E"/>
    <w:rsid w:val="00415574"/>
    <w:rsid w:val="00416102"/>
    <w:rsid w:val="00417C4E"/>
    <w:rsid w:val="0042257D"/>
    <w:rsid w:val="004230C6"/>
    <w:rsid w:val="00423440"/>
    <w:rsid w:val="00425C20"/>
    <w:rsid w:val="00426510"/>
    <w:rsid w:val="00426DF0"/>
    <w:rsid w:val="004339BD"/>
    <w:rsid w:val="004406E3"/>
    <w:rsid w:val="00440BDF"/>
    <w:rsid w:val="0044144C"/>
    <w:rsid w:val="00441ED6"/>
    <w:rsid w:val="00444565"/>
    <w:rsid w:val="00446306"/>
    <w:rsid w:val="00447482"/>
    <w:rsid w:val="004519CC"/>
    <w:rsid w:val="00453093"/>
    <w:rsid w:val="00454BB0"/>
    <w:rsid w:val="00460404"/>
    <w:rsid w:val="004605FA"/>
    <w:rsid w:val="0046132B"/>
    <w:rsid w:val="00462206"/>
    <w:rsid w:val="00462C18"/>
    <w:rsid w:val="004639E2"/>
    <w:rsid w:val="004650CC"/>
    <w:rsid w:val="00467553"/>
    <w:rsid w:val="00470D6F"/>
    <w:rsid w:val="004710F2"/>
    <w:rsid w:val="0047278D"/>
    <w:rsid w:val="00473110"/>
    <w:rsid w:val="004734E4"/>
    <w:rsid w:val="00475056"/>
    <w:rsid w:val="00476A72"/>
    <w:rsid w:val="00482931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46CD"/>
    <w:rsid w:val="004D49AF"/>
    <w:rsid w:val="004D592B"/>
    <w:rsid w:val="004D7CFE"/>
    <w:rsid w:val="004E137F"/>
    <w:rsid w:val="004E1E73"/>
    <w:rsid w:val="004E2FC4"/>
    <w:rsid w:val="004E339D"/>
    <w:rsid w:val="004E584D"/>
    <w:rsid w:val="004F0A0F"/>
    <w:rsid w:val="004F1242"/>
    <w:rsid w:val="004F2698"/>
    <w:rsid w:val="004F28AB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7047"/>
    <w:rsid w:val="005075B6"/>
    <w:rsid w:val="00512BB4"/>
    <w:rsid w:val="00513C1A"/>
    <w:rsid w:val="00514724"/>
    <w:rsid w:val="005163E2"/>
    <w:rsid w:val="00517EDB"/>
    <w:rsid w:val="005210CA"/>
    <w:rsid w:val="005215C0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401B1"/>
    <w:rsid w:val="00540361"/>
    <w:rsid w:val="00540F68"/>
    <w:rsid w:val="00541763"/>
    <w:rsid w:val="0054363E"/>
    <w:rsid w:val="00544969"/>
    <w:rsid w:val="005449A1"/>
    <w:rsid w:val="00544D59"/>
    <w:rsid w:val="00547274"/>
    <w:rsid w:val="00550E73"/>
    <w:rsid w:val="00552D25"/>
    <w:rsid w:val="00553DB0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2405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5CE0"/>
    <w:rsid w:val="0059645D"/>
    <w:rsid w:val="00596BFE"/>
    <w:rsid w:val="005A1473"/>
    <w:rsid w:val="005A1C5A"/>
    <w:rsid w:val="005A2879"/>
    <w:rsid w:val="005A37EB"/>
    <w:rsid w:val="005A3EB4"/>
    <w:rsid w:val="005A3FA3"/>
    <w:rsid w:val="005A51A8"/>
    <w:rsid w:val="005A7F53"/>
    <w:rsid w:val="005B0183"/>
    <w:rsid w:val="005B260C"/>
    <w:rsid w:val="005B4EA2"/>
    <w:rsid w:val="005B5E9B"/>
    <w:rsid w:val="005B7BA8"/>
    <w:rsid w:val="005C0EB0"/>
    <w:rsid w:val="005C2FAB"/>
    <w:rsid w:val="005C608E"/>
    <w:rsid w:val="005C6319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F1F57"/>
    <w:rsid w:val="005F50C9"/>
    <w:rsid w:val="005F5318"/>
    <w:rsid w:val="005F6421"/>
    <w:rsid w:val="005F6B6B"/>
    <w:rsid w:val="005F7838"/>
    <w:rsid w:val="005F7971"/>
    <w:rsid w:val="00600993"/>
    <w:rsid w:val="006041CA"/>
    <w:rsid w:val="0060474D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AED"/>
    <w:rsid w:val="00622CD6"/>
    <w:rsid w:val="00623459"/>
    <w:rsid w:val="00623793"/>
    <w:rsid w:val="00625208"/>
    <w:rsid w:val="00625AD1"/>
    <w:rsid w:val="00626C09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43DB"/>
    <w:rsid w:val="00665F12"/>
    <w:rsid w:val="00666580"/>
    <w:rsid w:val="00673C3C"/>
    <w:rsid w:val="006767F3"/>
    <w:rsid w:val="006818A0"/>
    <w:rsid w:val="00681A8D"/>
    <w:rsid w:val="006826A6"/>
    <w:rsid w:val="00683497"/>
    <w:rsid w:val="006835B9"/>
    <w:rsid w:val="006852FC"/>
    <w:rsid w:val="006857C1"/>
    <w:rsid w:val="0068793C"/>
    <w:rsid w:val="006917A8"/>
    <w:rsid w:val="00692370"/>
    <w:rsid w:val="00696A71"/>
    <w:rsid w:val="006A06D2"/>
    <w:rsid w:val="006A3A0E"/>
    <w:rsid w:val="006A4923"/>
    <w:rsid w:val="006A4A05"/>
    <w:rsid w:val="006A4C42"/>
    <w:rsid w:val="006A51D7"/>
    <w:rsid w:val="006A520E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4FD3"/>
    <w:rsid w:val="006E5079"/>
    <w:rsid w:val="006E6795"/>
    <w:rsid w:val="006F113A"/>
    <w:rsid w:val="006F1221"/>
    <w:rsid w:val="006F1993"/>
    <w:rsid w:val="006F243D"/>
    <w:rsid w:val="006F4542"/>
    <w:rsid w:val="007002CF"/>
    <w:rsid w:val="00700417"/>
    <w:rsid w:val="00700854"/>
    <w:rsid w:val="0070498C"/>
    <w:rsid w:val="00705454"/>
    <w:rsid w:val="007061EF"/>
    <w:rsid w:val="00706878"/>
    <w:rsid w:val="00710588"/>
    <w:rsid w:val="007107E5"/>
    <w:rsid w:val="00710843"/>
    <w:rsid w:val="00711AB9"/>
    <w:rsid w:val="00713C18"/>
    <w:rsid w:val="00714283"/>
    <w:rsid w:val="00714F13"/>
    <w:rsid w:val="00717A69"/>
    <w:rsid w:val="007222DF"/>
    <w:rsid w:val="00730CEF"/>
    <w:rsid w:val="00730E54"/>
    <w:rsid w:val="00734E46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766FE"/>
    <w:rsid w:val="007819F1"/>
    <w:rsid w:val="00781C38"/>
    <w:rsid w:val="0078229A"/>
    <w:rsid w:val="00782C47"/>
    <w:rsid w:val="00783036"/>
    <w:rsid w:val="00785392"/>
    <w:rsid w:val="00790992"/>
    <w:rsid w:val="00791F99"/>
    <w:rsid w:val="00792176"/>
    <w:rsid w:val="00792995"/>
    <w:rsid w:val="007937CD"/>
    <w:rsid w:val="00794E55"/>
    <w:rsid w:val="00795E8B"/>
    <w:rsid w:val="007A0163"/>
    <w:rsid w:val="007A2F5F"/>
    <w:rsid w:val="007A3E85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D38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5BB7"/>
    <w:rsid w:val="00816232"/>
    <w:rsid w:val="00816BD7"/>
    <w:rsid w:val="00817F39"/>
    <w:rsid w:val="008216E5"/>
    <w:rsid w:val="0082490A"/>
    <w:rsid w:val="00825C67"/>
    <w:rsid w:val="00825EC4"/>
    <w:rsid w:val="00832047"/>
    <w:rsid w:val="00833C90"/>
    <w:rsid w:val="0083500A"/>
    <w:rsid w:val="008350BE"/>
    <w:rsid w:val="00845584"/>
    <w:rsid w:val="00845E8C"/>
    <w:rsid w:val="00847110"/>
    <w:rsid w:val="00847257"/>
    <w:rsid w:val="00847A5E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235"/>
    <w:rsid w:val="0086730B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3FA"/>
    <w:rsid w:val="008962D1"/>
    <w:rsid w:val="0089632F"/>
    <w:rsid w:val="0089658B"/>
    <w:rsid w:val="008978D1"/>
    <w:rsid w:val="008A1280"/>
    <w:rsid w:val="008A54DF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F2B40"/>
    <w:rsid w:val="008F3BAA"/>
    <w:rsid w:val="008F4938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D27"/>
    <w:rsid w:val="00962976"/>
    <w:rsid w:val="00967BC8"/>
    <w:rsid w:val="00967F1E"/>
    <w:rsid w:val="00972FD3"/>
    <w:rsid w:val="009744EB"/>
    <w:rsid w:val="00974BDC"/>
    <w:rsid w:val="00983B71"/>
    <w:rsid w:val="00987642"/>
    <w:rsid w:val="00991FDB"/>
    <w:rsid w:val="0099299F"/>
    <w:rsid w:val="00992A62"/>
    <w:rsid w:val="00992F3B"/>
    <w:rsid w:val="009945BD"/>
    <w:rsid w:val="0099545D"/>
    <w:rsid w:val="00995A90"/>
    <w:rsid w:val="0099686D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553D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A01B89"/>
    <w:rsid w:val="00A025EF"/>
    <w:rsid w:val="00A0288D"/>
    <w:rsid w:val="00A060B8"/>
    <w:rsid w:val="00A07B6E"/>
    <w:rsid w:val="00A1375A"/>
    <w:rsid w:val="00A1466D"/>
    <w:rsid w:val="00A1591E"/>
    <w:rsid w:val="00A17168"/>
    <w:rsid w:val="00A21835"/>
    <w:rsid w:val="00A21FB2"/>
    <w:rsid w:val="00A22C84"/>
    <w:rsid w:val="00A230C4"/>
    <w:rsid w:val="00A2351C"/>
    <w:rsid w:val="00A235BF"/>
    <w:rsid w:val="00A24DF0"/>
    <w:rsid w:val="00A254D8"/>
    <w:rsid w:val="00A27357"/>
    <w:rsid w:val="00A30043"/>
    <w:rsid w:val="00A30243"/>
    <w:rsid w:val="00A3331C"/>
    <w:rsid w:val="00A33439"/>
    <w:rsid w:val="00A33A6A"/>
    <w:rsid w:val="00A34B0F"/>
    <w:rsid w:val="00A35C1E"/>
    <w:rsid w:val="00A377FF"/>
    <w:rsid w:val="00A37883"/>
    <w:rsid w:val="00A42419"/>
    <w:rsid w:val="00A425FE"/>
    <w:rsid w:val="00A43C05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67CE"/>
    <w:rsid w:val="00A87652"/>
    <w:rsid w:val="00A92E3A"/>
    <w:rsid w:val="00A930E8"/>
    <w:rsid w:val="00A930F5"/>
    <w:rsid w:val="00A938FC"/>
    <w:rsid w:val="00A94A87"/>
    <w:rsid w:val="00A94D56"/>
    <w:rsid w:val="00AA05A7"/>
    <w:rsid w:val="00AA18A6"/>
    <w:rsid w:val="00AA702C"/>
    <w:rsid w:val="00AA71C3"/>
    <w:rsid w:val="00AB184C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D1CF4"/>
    <w:rsid w:val="00AD22F1"/>
    <w:rsid w:val="00AD3167"/>
    <w:rsid w:val="00AD3680"/>
    <w:rsid w:val="00AD64DC"/>
    <w:rsid w:val="00AE0857"/>
    <w:rsid w:val="00AE411B"/>
    <w:rsid w:val="00AE4470"/>
    <w:rsid w:val="00AE4DDA"/>
    <w:rsid w:val="00AF1D0E"/>
    <w:rsid w:val="00AF431E"/>
    <w:rsid w:val="00AF598D"/>
    <w:rsid w:val="00AF70DB"/>
    <w:rsid w:val="00B00768"/>
    <w:rsid w:val="00B01852"/>
    <w:rsid w:val="00B02CFF"/>
    <w:rsid w:val="00B0641E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764"/>
    <w:rsid w:val="00B230C5"/>
    <w:rsid w:val="00B23622"/>
    <w:rsid w:val="00B23EC0"/>
    <w:rsid w:val="00B3017D"/>
    <w:rsid w:val="00B30D75"/>
    <w:rsid w:val="00B314CC"/>
    <w:rsid w:val="00B325AB"/>
    <w:rsid w:val="00B35435"/>
    <w:rsid w:val="00B356D3"/>
    <w:rsid w:val="00B362DE"/>
    <w:rsid w:val="00B37B45"/>
    <w:rsid w:val="00B42FDE"/>
    <w:rsid w:val="00B43AAA"/>
    <w:rsid w:val="00B51684"/>
    <w:rsid w:val="00B5366F"/>
    <w:rsid w:val="00B55A5E"/>
    <w:rsid w:val="00B57147"/>
    <w:rsid w:val="00B57364"/>
    <w:rsid w:val="00B60E98"/>
    <w:rsid w:val="00B678B6"/>
    <w:rsid w:val="00B71A86"/>
    <w:rsid w:val="00B72DD1"/>
    <w:rsid w:val="00B74BF4"/>
    <w:rsid w:val="00B7528E"/>
    <w:rsid w:val="00B75EBC"/>
    <w:rsid w:val="00B762A7"/>
    <w:rsid w:val="00B8044E"/>
    <w:rsid w:val="00B81A09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F4C"/>
    <w:rsid w:val="00BA17F6"/>
    <w:rsid w:val="00BA18B9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73F9"/>
    <w:rsid w:val="00BC77BC"/>
    <w:rsid w:val="00BD0363"/>
    <w:rsid w:val="00BD0E58"/>
    <w:rsid w:val="00BD0FEA"/>
    <w:rsid w:val="00BD4368"/>
    <w:rsid w:val="00BD539E"/>
    <w:rsid w:val="00BE09DD"/>
    <w:rsid w:val="00BE10A3"/>
    <w:rsid w:val="00BE1C59"/>
    <w:rsid w:val="00BE4813"/>
    <w:rsid w:val="00BE4CE5"/>
    <w:rsid w:val="00BF10AC"/>
    <w:rsid w:val="00BF3442"/>
    <w:rsid w:val="00BF6AFD"/>
    <w:rsid w:val="00C0013C"/>
    <w:rsid w:val="00C01E87"/>
    <w:rsid w:val="00C0200B"/>
    <w:rsid w:val="00C02C4D"/>
    <w:rsid w:val="00C0537C"/>
    <w:rsid w:val="00C0567D"/>
    <w:rsid w:val="00C058A3"/>
    <w:rsid w:val="00C05EE7"/>
    <w:rsid w:val="00C063F9"/>
    <w:rsid w:val="00C12173"/>
    <w:rsid w:val="00C1408D"/>
    <w:rsid w:val="00C14E61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06CF"/>
    <w:rsid w:val="00C41807"/>
    <w:rsid w:val="00C42C26"/>
    <w:rsid w:val="00C42FFA"/>
    <w:rsid w:val="00C462AE"/>
    <w:rsid w:val="00C50B8A"/>
    <w:rsid w:val="00C51909"/>
    <w:rsid w:val="00C5645F"/>
    <w:rsid w:val="00C56506"/>
    <w:rsid w:val="00C56D0A"/>
    <w:rsid w:val="00C57AAB"/>
    <w:rsid w:val="00C60989"/>
    <w:rsid w:val="00C60DD4"/>
    <w:rsid w:val="00C621B1"/>
    <w:rsid w:val="00C624AD"/>
    <w:rsid w:val="00C6629E"/>
    <w:rsid w:val="00C66674"/>
    <w:rsid w:val="00C70905"/>
    <w:rsid w:val="00C7284B"/>
    <w:rsid w:val="00C7587E"/>
    <w:rsid w:val="00C76442"/>
    <w:rsid w:val="00C77B13"/>
    <w:rsid w:val="00C83E04"/>
    <w:rsid w:val="00C8702E"/>
    <w:rsid w:val="00C90027"/>
    <w:rsid w:val="00C9358B"/>
    <w:rsid w:val="00C9516C"/>
    <w:rsid w:val="00C9676E"/>
    <w:rsid w:val="00C96D7D"/>
    <w:rsid w:val="00C97EAF"/>
    <w:rsid w:val="00CA0C3A"/>
    <w:rsid w:val="00CA1C4D"/>
    <w:rsid w:val="00CA260A"/>
    <w:rsid w:val="00CA4C9C"/>
    <w:rsid w:val="00CA513F"/>
    <w:rsid w:val="00CA61C8"/>
    <w:rsid w:val="00CA68B5"/>
    <w:rsid w:val="00CA6CFA"/>
    <w:rsid w:val="00CA733B"/>
    <w:rsid w:val="00CB0917"/>
    <w:rsid w:val="00CB157F"/>
    <w:rsid w:val="00CB1F23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43C0"/>
    <w:rsid w:val="00D04660"/>
    <w:rsid w:val="00D0665F"/>
    <w:rsid w:val="00D075EA"/>
    <w:rsid w:val="00D07C3F"/>
    <w:rsid w:val="00D07F74"/>
    <w:rsid w:val="00D10AA3"/>
    <w:rsid w:val="00D13205"/>
    <w:rsid w:val="00D14FD7"/>
    <w:rsid w:val="00D152F5"/>
    <w:rsid w:val="00D169F1"/>
    <w:rsid w:val="00D175CB"/>
    <w:rsid w:val="00D17B45"/>
    <w:rsid w:val="00D228BC"/>
    <w:rsid w:val="00D22B43"/>
    <w:rsid w:val="00D23AE6"/>
    <w:rsid w:val="00D2521A"/>
    <w:rsid w:val="00D264A6"/>
    <w:rsid w:val="00D272DA"/>
    <w:rsid w:val="00D2784E"/>
    <w:rsid w:val="00D3083A"/>
    <w:rsid w:val="00D33921"/>
    <w:rsid w:val="00D3743E"/>
    <w:rsid w:val="00D40190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604BF"/>
    <w:rsid w:val="00D630C5"/>
    <w:rsid w:val="00D67F59"/>
    <w:rsid w:val="00D73C43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425A"/>
    <w:rsid w:val="00D9458D"/>
    <w:rsid w:val="00D9642A"/>
    <w:rsid w:val="00DA15E1"/>
    <w:rsid w:val="00DA3051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DF5613"/>
    <w:rsid w:val="00DF70E7"/>
    <w:rsid w:val="00E0039D"/>
    <w:rsid w:val="00E0153D"/>
    <w:rsid w:val="00E0488E"/>
    <w:rsid w:val="00E05DD6"/>
    <w:rsid w:val="00E073B3"/>
    <w:rsid w:val="00E12536"/>
    <w:rsid w:val="00E140B9"/>
    <w:rsid w:val="00E15499"/>
    <w:rsid w:val="00E1790F"/>
    <w:rsid w:val="00E17939"/>
    <w:rsid w:val="00E2225C"/>
    <w:rsid w:val="00E232C6"/>
    <w:rsid w:val="00E2377A"/>
    <w:rsid w:val="00E26C7E"/>
    <w:rsid w:val="00E301BE"/>
    <w:rsid w:val="00E31348"/>
    <w:rsid w:val="00E317E9"/>
    <w:rsid w:val="00E33735"/>
    <w:rsid w:val="00E34383"/>
    <w:rsid w:val="00E34669"/>
    <w:rsid w:val="00E35556"/>
    <w:rsid w:val="00E355ED"/>
    <w:rsid w:val="00E356CB"/>
    <w:rsid w:val="00E4372B"/>
    <w:rsid w:val="00E43981"/>
    <w:rsid w:val="00E44396"/>
    <w:rsid w:val="00E477C3"/>
    <w:rsid w:val="00E47A3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F5B"/>
    <w:rsid w:val="00E72B50"/>
    <w:rsid w:val="00E72DD9"/>
    <w:rsid w:val="00E73E1B"/>
    <w:rsid w:val="00E75095"/>
    <w:rsid w:val="00E75C0B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926C2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2168"/>
    <w:rsid w:val="00EC2725"/>
    <w:rsid w:val="00EC3E73"/>
    <w:rsid w:val="00EC4B5E"/>
    <w:rsid w:val="00EC4D45"/>
    <w:rsid w:val="00EC74B3"/>
    <w:rsid w:val="00EC78A7"/>
    <w:rsid w:val="00EC7B05"/>
    <w:rsid w:val="00ED2E1E"/>
    <w:rsid w:val="00ED40E0"/>
    <w:rsid w:val="00ED67B1"/>
    <w:rsid w:val="00EE06C6"/>
    <w:rsid w:val="00EE52BA"/>
    <w:rsid w:val="00EE64A8"/>
    <w:rsid w:val="00EF019D"/>
    <w:rsid w:val="00EF01D1"/>
    <w:rsid w:val="00EF0C41"/>
    <w:rsid w:val="00EF0CCC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574E"/>
    <w:rsid w:val="00F0724C"/>
    <w:rsid w:val="00F0726B"/>
    <w:rsid w:val="00F07A1A"/>
    <w:rsid w:val="00F122C6"/>
    <w:rsid w:val="00F1247A"/>
    <w:rsid w:val="00F128CA"/>
    <w:rsid w:val="00F13492"/>
    <w:rsid w:val="00F13F66"/>
    <w:rsid w:val="00F14C83"/>
    <w:rsid w:val="00F15AE7"/>
    <w:rsid w:val="00F15E96"/>
    <w:rsid w:val="00F17CDF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EDD"/>
    <w:rsid w:val="00F36B74"/>
    <w:rsid w:val="00F37CAC"/>
    <w:rsid w:val="00F40226"/>
    <w:rsid w:val="00F4274F"/>
    <w:rsid w:val="00F44741"/>
    <w:rsid w:val="00F50DB4"/>
    <w:rsid w:val="00F553EC"/>
    <w:rsid w:val="00F5734E"/>
    <w:rsid w:val="00F602EF"/>
    <w:rsid w:val="00F60C17"/>
    <w:rsid w:val="00F640EF"/>
    <w:rsid w:val="00F64112"/>
    <w:rsid w:val="00F6637A"/>
    <w:rsid w:val="00F66F87"/>
    <w:rsid w:val="00F76781"/>
    <w:rsid w:val="00F769D8"/>
    <w:rsid w:val="00F8066D"/>
    <w:rsid w:val="00F834F6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A2900"/>
    <w:rsid w:val="00FA2D6E"/>
    <w:rsid w:val="00FA3D18"/>
    <w:rsid w:val="00FA48F1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351"/>
    <w:rsid w:val="00FD6775"/>
    <w:rsid w:val="00FD69EB"/>
    <w:rsid w:val="00FD770B"/>
    <w:rsid w:val="00FE1377"/>
    <w:rsid w:val="00FE1B3B"/>
    <w:rsid w:val="00FE2623"/>
    <w:rsid w:val="00FE44DD"/>
    <w:rsid w:val="00FE602E"/>
    <w:rsid w:val="00FE7C88"/>
    <w:rsid w:val="00FE7F48"/>
    <w:rsid w:val="00FF2581"/>
    <w:rsid w:val="00FF4FDF"/>
    <w:rsid w:val="00FF6086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FB8A-201C-482A-8E49-793CD3A0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14441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343</cp:revision>
  <cp:lastPrinted>2018-12-26T12:16:00Z</cp:lastPrinted>
  <dcterms:created xsi:type="dcterms:W3CDTF">2014-05-12T11:07:00Z</dcterms:created>
  <dcterms:modified xsi:type="dcterms:W3CDTF">2018-12-26T12:17:00Z</dcterms:modified>
</cp:coreProperties>
</file>